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A2" w:rsidRDefault="00B05B7E" w:rsidP="000105A2">
      <w:pPr>
        <w:pStyle w:val="BodyText"/>
        <w:jc w:val="center"/>
        <w:rPr>
          <w:color w:val="0091A5"/>
          <w:sz w:val="28"/>
          <w:szCs w:val="28"/>
        </w:rPr>
      </w:pPr>
      <w:r>
        <w:rPr>
          <w:color w:val="0091A5"/>
          <w:sz w:val="28"/>
          <w:szCs w:val="28"/>
        </w:rPr>
        <w:t>23 Ma</w:t>
      </w:r>
      <w:r w:rsidR="00D43CB3">
        <w:rPr>
          <w:color w:val="0091A5"/>
          <w:sz w:val="28"/>
          <w:szCs w:val="28"/>
        </w:rPr>
        <w:t>wrt</w:t>
      </w:r>
      <w:r>
        <w:rPr>
          <w:color w:val="0091A5"/>
          <w:sz w:val="28"/>
          <w:szCs w:val="28"/>
        </w:rPr>
        <w:t>h 2017</w:t>
      </w:r>
    </w:p>
    <w:p w:rsidR="000105A2" w:rsidRPr="000105A2" w:rsidRDefault="000105A2" w:rsidP="000105A2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0105A2" w:rsidRPr="006C19FD" w:rsidTr="006C19FD">
        <w:tc>
          <w:tcPr>
            <w:tcW w:w="3586" w:type="dxa"/>
            <w:shd w:val="clear" w:color="auto" w:fill="auto"/>
          </w:tcPr>
          <w:p w:rsidR="000105A2" w:rsidRPr="006C19FD" w:rsidRDefault="00D43CB3" w:rsidP="006C19FD">
            <w:pPr>
              <w:rPr>
                <w:rFonts w:cs="Arial"/>
                <w:b/>
              </w:rPr>
            </w:pPr>
            <w:r w:rsidRPr="00D43CB3">
              <w:rPr>
                <w:rFonts w:cs="Arial"/>
                <w:b/>
              </w:rPr>
              <w:t>Teitl y Papur</w:t>
            </w:r>
            <w:r w:rsidR="00032C8B">
              <w:rPr>
                <w:rFonts w:cs="Arial"/>
                <w:b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0105A2" w:rsidRPr="006C19FD" w:rsidRDefault="00411727" w:rsidP="006C19FD">
            <w:pPr>
              <w:rPr>
                <w:rFonts w:cs="Arial"/>
                <w:b/>
              </w:rPr>
            </w:pPr>
            <w:r>
              <w:rPr>
                <w:rFonts w:cs="Arial"/>
                <w:lang w:eastAsia="en-GB"/>
              </w:rPr>
              <w:t xml:space="preserve">Argaeledd pren yn y dyfodol: goblygiadau i </w:t>
            </w:r>
            <w:r w:rsidR="006726A0">
              <w:rPr>
                <w:rFonts w:cs="Arial"/>
                <w:lang w:eastAsia="en-GB"/>
              </w:rPr>
              <w:t>C</w:t>
            </w:r>
            <w:r>
              <w:rPr>
                <w:rFonts w:cs="Arial"/>
                <w:lang w:eastAsia="en-GB"/>
              </w:rPr>
              <w:t>yfoeth Naturiol Cymru, y sector coedwigoedd ac adnoddau coetir yng Nghymru ar gyfer y ddarpariaeth Rheoli Adnoddau Naturiol yn Gynaliadwy.</w:t>
            </w:r>
          </w:p>
          <w:p w:rsidR="000105A2" w:rsidRPr="002228F5" w:rsidRDefault="000105A2" w:rsidP="006C19FD">
            <w:pPr>
              <w:rPr>
                <w:rFonts w:cs="Arial"/>
              </w:rPr>
            </w:pPr>
          </w:p>
        </w:tc>
      </w:tr>
      <w:tr w:rsidR="00D43CB3" w:rsidRPr="006C19FD" w:rsidTr="006C19FD">
        <w:tc>
          <w:tcPr>
            <w:tcW w:w="3586" w:type="dxa"/>
            <w:shd w:val="clear" w:color="auto" w:fill="auto"/>
          </w:tcPr>
          <w:p w:rsidR="00D43CB3" w:rsidRPr="004C60EF" w:rsidRDefault="00D43CB3" w:rsidP="00D43CB3">
            <w:pPr>
              <w:rPr>
                <w:rFonts w:cs="Arial"/>
                <w:b/>
                <w:color w:val="000000"/>
              </w:rPr>
            </w:pPr>
            <w:r w:rsidRPr="007B774E">
              <w:rPr>
                <w:rFonts w:cs="Arial"/>
                <w:b/>
                <w:color w:val="000000"/>
              </w:rPr>
              <w:t>Cyfeirnod y Papur</w:t>
            </w:r>
            <w:r w:rsidRPr="004C60EF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D43CB3" w:rsidRDefault="00D43CB3" w:rsidP="00D43CB3">
            <w:pPr>
              <w:rPr>
                <w:rFonts w:cs="Arial"/>
                <w:b/>
              </w:rPr>
            </w:pPr>
          </w:p>
          <w:p w:rsidR="00D43CB3" w:rsidRPr="0060234A" w:rsidRDefault="0060234A" w:rsidP="00D43CB3">
            <w:pPr>
              <w:rPr>
                <w:rFonts w:cs="Arial"/>
                <w:b/>
              </w:rPr>
            </w:pPr>
            <w:bookmarkStart w:id="0" w:name="_GoBack"/>
            <w:r w:rsidRPr="0060234A">
              <w:rPr>
                <w:rFonts w:cs="Arial"/>
                <w:b/>
                <w:lang w:eastAsia="en-GB"/>
              </w:rPr>
              <w:t>NRW B B 16.17</w:t>
            </w:r>
          </w:p>
          <w:bookmarkEnd w:id="0"/>
          <w:p w:rsidR="00D43CB3" w:rsidRPr="006C19FD" w:rsidRDefault="00D43CB3" w:rsidP="00D43CB3">
            <w:pPr>
              <w:rPr>
                <w:rFonts w:cs="Arial"/>
                <w:b/>
              </w:rPr>
            </w:pPr>
          </w:p>
        </w:tc>
      </w:tr>
      <w:tr w:rsidR="00D43CB3" w:rsidRPr="006C19FD" w:rsidTr="006C19FD">
        <w:tc>
          <w:tcPr>
            <w:tcW w:w="3586" w:type="dxa"/>
            <w:shd w:val="clear" w:color="auto" w:fill="auto"/>
          </w:tcPr>
          <w:p w:rsidR="00D43CB3" w:rsidRPr="004C60EF" w:rsidRDefault="00D43CB3" w:rsidP="00D43CB3">
            <w:pPr>
              <w:rPr>
                <w:rFonts w:cs="Arial"/>
                <w:b/>
                <w:color w:val="000000"/>
              </w:rPr>
            </w:pPr>
            <w:r w:rsidRPr="007B774E">
              <w:rPr>
                <w:rFonts w:cs="Arial"/>
                <w:b/>
                <w:color w:val="000000"/>
              </w:rPr>
              <w:t xml:space="preserve">Noddwyd y Papur </w:t>
            </w:r>
            <w:r w:rsidR="006726A0">
              <w:rPr>
                <w:rFonts w:cs="Arial"/>
                <w:b/>
                <w:color w:val="000000"/>
              </w:rPr>
              <w:t>g</w:t>
            </w:r>
            <w:r w:rsidRPr="007B774E">
              <w:rPr>
                <w:rFonts w:cs="Arial"/>
                <w:b/>
                <w:color w:val="000000"/>
              </w:rPr>
              <w:t>an</w:t>
            </w:r>
            <w:r w:rsidRPr="004C60EF">
              <w:rPr>
                <w:rFonts w:cs="Arial"/>
                <w:b/>
                <w:color w:val="000000"/>
              </w:rPr>
              <w:t>:</w:t>
            </w:r>
          </w:p>
          <w:p w:rsidR="00D43CB3" w:rsidRPr="004C60EF" w:rsidRDefault="00D43CB3" w:rsidP="00D43CB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6621" w:type="dxa"/>
            <w:shd w:val="clear" w:color="auto" w:fill="auto"/>
          </w:tcPr>
          <w:p w:rsidR="00883C1E" w:rsidRPr="0060234A" w:rsidRDefault="00411727">
            <w:pPr>
              <w:rPr>
                <w:rFonts w:cs="Arial"/>
              </w:rPr>
            </w:pPr>
            <w:r w:rsidRPr="0060234A">
              <w:rPr>
                <w:rFonts w:cs="Arial"/>
                <w:bCs/>
                <w:lang w:eastAsia="en-GB"/>
              </w:rPr>
              <w:t>Cydweithrediadau a</w:t>
            </w:r>
            <w:r w:rsidR="006726A0" w:rsidRPr="0060234A">
              <w:rPr>
                <w:rFonts w:cs="Arial"/>
                <w:bCs/>
                <w:lang w:eastAsia="en-GB"/>
              </w:rPr>
              <w:t xml:space="preserve"> Thystiolaeth, Polisi a Thrwyddedu</w:t>
            </w:r>
          </w:p>
        </w:tc>
      </w:tr>
      <w:tr w:rsidR="00D43CB3" w:rsidRPr="006C19FD" w:rsidTr="006C19FD">
        <w:tc>
          <w:tcPr>
            <w:tcW w:w="3586" w:type="dxa"/>
            <w:shd w:val="clear" w:color="auto" w:fill="auto"/>
          </w:tcPr>
          <w:p w:rsidR="00D43CB3" w:rsidRPr="004C60EF" w:rsidRDefault="00D43CB3" w:rsidP="00D43CB3">
            <w:pPr>
              <w:rPr>
                <w:rFonts w:cs="Arial"/>
                <w:b/>
                <w:color w:val="000000"/>
              </w:rPr>
            </w:pPr>
            <w:r w:rsidRPr="0069292B">
              <w:rPr>
                <w:rFonts w:cs="Arial"/>
                <w:b/>
                <w:color w:val="000000"/>
              </w:rPr>
              <w:t xml:space="preserve">Cyflwynwyd y Papur </w:t>
            </w:r>
            <w:r w:rsidR="006726A0">
              <w:rPr>
                <w:rFonts w:cs="Arial"/>
                <w:b/>
                <w:color w:val="000000"/>
              </w:rPr>
              <w:t>g</w:t>
            </w:r>
            <w:r w:rsidRPr="0069292B">
              <w:rPr>
                <w:rFonts w:cs="Arial"/>
                <w:b/>
                <w:color w:val="000000"/>
              </w:rPr>
              <w:t>an</w:t>
            </w:r>
            <w:r w:rsidRPr="004C60EF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D43CB3" w:rsidRPr="0060234A" w:rsidRDefault="00D43CB3" w:rsidP="00D43CB3">
            <w:pPr>
              <w:rPr>
                <w:rFonts w:cs="Arial"/>
              </w:rPr>
            </w:pPr>
            <w:r w:rsidRPr="0060234A">
              <w:rPr>
                <w:rFonts w:cs="Arial"/>
              </w:rPr>
              <w:t>Ruth Jenkins / Michelle van-Velzen</w:t>
            </w:r>
          </w:p>
        </w:tc>
      </w:tr>
    </w:tbl>
    <w:p w:rsidR="00C25B77" w:rsidRDefault="00C25B77" w:rsidP="00816C51">
      <w:pPr>
        <w:pStyle w:val="BodyText"/>
      </w:pPr>
    </w:p>
    <w:p w:rsidR="000105A2" w:rsidRDefault="000105A2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0105A2" w:rsidRPr="006C19FD" w:rsidTr="006C19FD">
        <w:tc>
          <w:tcPr>
            <w:tcW w:w="3586" w:type="dxa"/>
            <w:shd w:val="clear" w:color="auto" w:fill="auto"/>
          </w:tcPr>
          <w:p w:rsidR="000105A2" w:rsidRPr="006C19FD" w:rsidRDefault="00C529AE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Diben y Papur</w:t>
            </w:r>
            <w:r w:rsidR="000105A2" w:rsidRPr="006C19FD">
              <w:rPr>
                <w:rFonts w:cs="Arial"/>
                <w:b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BD7257" w:rsidRDefault="00411727" w:rsidP="00BD7257">
            <w:pPr>
              <w:pStyle w:val="Numbering"/>
            </w:pPr>
            <w:r>
              <w:rPr>
                <w:rFonts w:cs="Arial"/>
                <w:lang w:eastAsia="en-GB"/>
              </w:rPr>
              <w:t xml:space="preserve">Ategu trafodaeth ar y materion strategol sy’n gysylltiedig ag argaeledd pren hirdymor o </w:t>
            </w:r>
            <w:r w:rsidR="006726A0">
              <w:rPr>
                <w:rFonts w:cs="Arial"/>
                <w:lang w:eastAsia="en-GB"/>
              </w:rPr>
              <w:t>a</w:t>
            </w:r>
            <w:r>
              <w:rPr>
                <w:rFonts w:cs="Arial"/>
                <w:lang w:eastAsia="en-GB"/>
              </w:rPr>
              <w:t xml:space="preserve">dnoddau </w:t>
            </w:r>
            <w:r w:rsidR="006726A0">
              <w:rPr>
                <w:rFonts w:cs="Arial"/>
                <w:lang w:eastAsia="en-GB"/>
              </w:rPr>
              <w:t>c</w:t>
            </w:r>
            <w:r>
              <w:rPr>
                <w:rFonts w:cs="Arial"/>
                <w:lang w:eastAsia="en-GB"/>
              </w:rPr>
              <w:t>oedwig Cymru yn dilyn ystyriaeth o Gynllun Marchnata Pren Cyfoeth Naturiol Cymru ar gyfer 2017</w:t>
            </w:r>
            <w:r w:rsidR="006726A0">
              <w:rPr>
                <w:rFonts w:cs="Arial"/>
                <w:lang w:eastAsia="en-GB"/>
              </w:rPr>
              <w:t>–</w:t>
            </w:r>
            <w:r>
              <w:rPr>
                <w:rFonts w:cs="Arial"/>
                <w:lang w:eastAsia="en-GB"/>
              </w:rPr>
              <w:t>2022 ym mis Rhagfyr 2016.</w:t>
            </w:r>
          </w:p>
          <w:p w:rsidR="00BD7257" w:rsidRDefault="00D71AE1" w:rsidP="00BD7257">
            <w:pPr>
              <w:pStyle w:val="Numbering"/>
            </w:pPr>
            <w:r>
              <w:rPr>
                <w:color w:val="000000"/>
              </w:rPr>
              <w:t>Ystyried swyddogaeth arwyddocaol y tir yr ydym yn ei reoli</w:t>
            </w:r>
            <w:r w:rsidR="00BD7257">
              <w:t xml:space="preserve">, </w:t>
            </w:r>
            <w:r>
              <w:t>yr ymrwymiad i ddarparu cyfres eang o ganlyniadau polisi</w:t>
            </w:r>
            <w:r w:rsidR="006726A0">
              <w:t>,</w:t>
            </w:r>
            <w:r>
              <w:t xml:space="preserve"> a’r effaith y mae hyn yn ei chael ar argaeledd pren a sector coedwigoedd y DU</w:t>
            </w:r>
            <w:r w:rsidR="00BD7257">
              <w:t xml:space="preserve">. </w:t>
            </w:r>
          </w:p>
          <w:p w:rsidR="000105A2" w:rsidRPr="00BD7257" w:rsidRDefault="00D71AE1" w:rsidP="00BD7257">
            <w:pPr>
              <w:pStyle w:val="Numbering"/>
              <w:rPr>
                <w:sz w:val="22"/>
                <w:szCs w:val="22"/>
              </w:rPr>
            </w:pPr>
            <w:r>
              <w:t>Trafod y camau nesaf a chyfleoedd strategol i sicrhau argaeledd pren hirdymor a</w:t>
            </w:r>
            <w:r w:rsidR="00545477">
              <w:t xml:space="preserve"> </w:t>
            </w:r>
            <w:r>
              <w:t xml:space="preserve">darpariaeth barhaus </w:t>
            </w:r>
            <w:r w:rsidR="00545477" w:rsidRPr="00545477">
              <w:t>Rheoli Adnoddau Naturiol yn Gynaliadwy</w:t>
            </w:r>
            <w:r w:rsidR="00BD7257">
              <w:t>.  </w:t>
            </w:r>
          </w:p>
        </w:tc>
      </w:tr>
      <w:tr w:rsidR="000105A2" w:rsidRPr="006C19FD" w:rsidTr="006C19FD">
        <w:tc>
          <w:tcPr>
            <w:tcW w:w="3586" w:type="dxa"/>
            <w:shd w:val="clear" w:color="auto" w:fill="auto"/>
          </w:tcPr>
          <w:p w:rsidR="000105A2" w:rsidRPr="006C19FD" w:rsidRDefault="00D71AE1" w:rsidP="006C19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Argymhelliad</w:t>
            </w:r>
            <w:r w:rsidR="000105A2" w:rsidRPr="006C19FD">
              <w:rPr>
                <w:rFonts w:cs="Arial"/>
                <w:b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0105A2" w:rsidRPr="006C19FD" w:rsidRDefault="00411727" w:rsidP="00BD7257">
            <w:pPr>
              <w:rPr>
                <w:rFonts w:cs="Arial"/>
              </w:rPr>
            </w:pPr>
            <w:r>
              <w:rPr>
                <w:rFonts w:cs="Arial"/>
                <w:lang w:eastAsia="en-GB"/>
              </w:rPr>
              <w:t xml:space="preserve">Gofynnir i’r Bwrdd gytuno ar y ddarpariaeth barhaus o gyfres eang o fanteision o’r tir yr ydym yn ei reoli a chydnabod ein swyddogaeth o ran mynd i’r afael â’r cyfleoedd ehangach i sicrhau argaeledd pren hirdymor o </w:t>
            </w:r>
            <w:r w:rsidR="006726A0">
              <w:rPr>
                <w:rFonts w:cs="Arial"/>
                <w:lang w:eastAsia="en-GB"/>
              </w:rPr>
              <w:t>a</w:t>
            </w:r>
            <w:r>
              <w:rPr>
                <w:rFonts w:cs="Arial"/>
                <w:lang w:eastAsia="en-GB"/>
              </w:rPr>
              <w:t xml:space="preserve">dnoddau </w:t>
            </w:r>
            <w:r w:rsidR="006726A0">
              <w:rPr>
                <w:rFonts w:cs="Arial"/>
                <w:lang w:eastAsia="en-GB"/>
              </w:rPr>
              <w:t>c</w:t>
            </w:r>
            <w:r>
              <w:rPr>
                <w:rFonts w:cs="Arial"/>
                <w:lang w:eastAsia="en-GB"/>
              </w:rPr>
              <w:t>oedwig Cymru.</w:t>
            </w:r>
          </w:p>
        </w:tc>
      </w:tr>
    </w:tbl>
    <w:p w:rsidR="000105A2" w:rsidRDefault="000105A2" w:rsidP="00816C51">
      <w:pPr>
        <w:pStyle w:val="BodyText"/>
      </w:pPr>
    </w:p>
    <w:p w:rsidR="000105A2" w:rsidRDefault="000105A2" w:rsidP="00816C51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6621"/>
      </w:tblGrid>
      <w:tr w:rsidR="000105A2" w:rsidRPr="006C19FD" w:rsidTr="006C19FD">
        <w:tc>
          <w:tcPr>
            <w:tcW w:w="3586" w:type="dxa"/>
            <w:shd w:val="clear" w:color="auto" w:fill="auto"/>
          </w:tcPr>
          <w:p w:rsidR="000105A2" w:rsidRPr="006C19FD" w:rsidRDefault="00D71AE1" w:rsidP="006C19FD">
            <w:pPr>
              <w:rPr>
                <w:rFonts w:cs="Arial"/>
              </w:rPr>
            </w:pPr>
            <w:r>
              <w:rPr>
                <w:rFonts w:cs="Arial"/>
                <w:b/>
              </w:rPr>
              <w:t>Effaith</w:t>
            </w:r>
            <w:r w:rsidR="000105A2" w:rsidRPr="006C19FD">
              <w:rPr>
                <w:rFonts w:cs="Arial"/>
                <w:b/>
              </w:rPr>
              <w:t xml:space="preserve">: </w:t>
            </w:r>
            <w:r w:rsidR="00731D74" w:rsidRPr="00731D74">
              <w:rPr>
                <w:rFonts w:cs="Arial"/>
              </w:rPr>
              <w:t>Noder – efallai na fydd pob pennawd yn berthnasol i’r pwnc</w:t>
            </w:r>
          </w:p>
        </w:tc>
        <w:tc>
          <w:tcPr>
            <w:tcW w:w="6621" w:type="dxa"/>
            <w:shd w:val="clear" w:color="auto" w:fill="auto"/>
          </w:tcPr>
          <w:p w:rsidR="003351F5" w:rsidRDefault="00545477" w:rsidP="006C19FD">
            <w:pPr>
              <w:rPr>
                <w:rFonts w:cs="Arial"/>
              </w:rPr>
            </w:pPr>
            <w:r w:rsidRPr="00545477">
              <w:rPr>
                <w:rFonts w:cs="Arial"/>
              </w:rPr>
              <w:t>Sut y mae’r cynigion yn y papur hwn yn helpu Cyfoeth Naturiol Cymru i gyflawni egwyddorion Deddf Llesiant Cenedlaethau’r Dyfodol o ran</w:t>
            </w:r>
            <w:r w:rsidR="003351F5">
              <w:rPr>
                <w:rFonts w:cs="Arial"/>
              </w:rPr>
              <w:t>:</w:t>
            </w:r>
          </w:p>
          <w:p w:rsidR="00A973EA" w:rsidRDefault="00A973EA" w:rsidP="006C19FD">
            <w:pPr>
              <w:rPr>
                <w:rFonts w:cs="Arial"/>
              </w:rPr>
            </w:pPr>
          </w:p>
          <w:p w:rsidR="00BF600D" w:rsidRDefault="00545477" w:rsidP="006C19FD">
            <w:pPr>
              <w:rPr>
                <w:rFonts w:cs="Arial"/>
                <w:b/>
              </w:rPr>
            </w:pPr>
            <w:r w:rsidRPr="00545477">
              <w:rPr>
                <w:rFonts w:cs="Arial"/>
                <w:b/>
              </w:rPr>
              <w:t xml:space="preserve">Edrych ar y </w:t>
            </w:r>
            <w:r w:rsidRPr="00545477">
              <w:rPr>
                <w:rFonts w:cs="Arial"/>
                <w:b/>
                <w:u w:val="single"/>
              </w:rPr>
              <w:t>tymor hir</w:t>
            </w:r>
            <w:r w:rsidR="00A973EA" w:rsidRPr="00A973EA">
              <w:rPr>
                <w:rFonts w:cs="Arial"/>
                <w:b/>
              </w:rPr>
              <w:t>:</w:t>
            </w:r>
            <w:r w:rsidR="00BF600D">
              <w:rPr>
                <w:rFonts w:cs="Arial"/>
                <w:b/>
              </w:rPr>
              <w:t xml:space="preserve">  </w:t>
            </w:r>
          </w:p>
          <w:p w:rsidR="00A973EA" w:rsidRPr="00455440" w:rsidRDefault="00411727" w:rsidP="00C645B3">
            <w:pPr>
              <w:pStyle w:val="BodyText"/>
            </w:pPr>
            <w:r w:rsidRPr="00455440">
              <w:rPr>
                <w:rFonts w:cs="Arial"/>
                <w:lang w:eastAsia="en-GB"/>
              </w:rPr>
              <w:t xml:space="preserve">Mae Strategaeth Llywodraeth Cymru (LlC) ar gyfer </w:t>
            </w:r>
            <w:r w:rsidRPr="00455440">
              <w:rPr>
                <w:rFonts w:cs="Arial"/>
                <w:lang w:eastAsia="en-GB"/>
              </w:rPr>
              <w:lastRenderedPageBreak/>
              <w:t>Coetiroedd a Choed yn pennu’r weledigaeth i’w gwireddu dros 50 mlynedd. Caiff rhagolygon argaeledd pren yn y dyfodol eu gwneud ar sail 25 a 50 mlynedd gan fod coedwigaeth yn fusnes hirdymor o reidrwydd. Trwy chwilio am amrywiaeth o fanteision polisi cyhoeddus o’n coetiroedd a’n coedwigoedd, gallwn effeithio ar eu potensial cynhyrchu. Mae amrywiaeth o gyfleoedd yn bodoli i liniaru’r effaith ar argaeledd pren hirdymor a gwella hyder y sector coedwigoedd.</w:t>
            </w:r>
          </w:p>
          <w:p w:rsidR="00C645B3" w:rsidRPr="00455440" w:rsidRDefault="00C645B3" w:rsidP="00C645B3">
            <w:pPr>
              <w:pStyle w:val="BodyText"/>
            </w:pPr>
          </w:p>
          <w:p w:rsidR="00A973EA" w:rsidRDefault="00590AE1" w:rsidP="006C19FD">
            <w:pPr>
              <w:rPr>
                <w:rFonts w:cs="Arial"/>
                <w:b/>
              </w:rPr>
            </w:pPr>
            <w:r w:rsidRPr="00590AE1">
              <w:rPr>
                <w:rFonts w:cs="Arial"/>
                <w:b/>
              </w:rPr>
              <w:t xml:space="preserve">Mabwysiadu dull </w:t>
            </w:r>
            <w:r w:rsidRPr="00590AE1">
              <w:rPr>
                <w:rFonts w:cs="Arial"/>
                <w:b/>
                <w:u w:val="single"/>
              </w:rPr>
              <w:t>integredig</w:t>
            </w:r>
            <w:r w:rsidR="00A973EA" w:rsidRPr="00A973EA">
              <w:rPr>
                <w:rFonts w:cs="Arial"/>
                <w:b/>
              </w:rPr>
              <w:t>:</w:t>
            </w:r>
          </w:p>
          <w:p w:rsidR="00A973EA" w:rsidRPr="00455440" w:rsidRDefault="00183EC9" w:rsidP="00F5338A">
            <w:pPr>
              <w:pStyle w:val="BodyText"/>
            </w:pPr>
            <w:r w:rsidRPr="00455440">
              <w:t xml:space="preserve">Mae rheoli coedwigoedd yn gynaliadwy fel y’i disgrifir yn Safon Coedwigaeth y DU a’r Strategaeth </w:t>
            </w:r>
            <w:r w:rsidR="006726A0" w:rsidRPr="00455440">
              <w:t>G</w:t>
            </w:r>
            <w:r w:rsidRPr="00455440">
              <w:t>oetiroedd ar gyfer Cymru</w:t>
            </w:r>
            <w:r w:rsidR="005A1C69" w:rsidRPr="00455440">
              <w:t xml:space="preserve"> yn ceisio sicrhau cyfres gytbwys o fanteision economaidd, amgylcheddol a chymdeithasol o bob coetir</w:t>
            </w:r>
            <w:r w:rsidR="00F5338A" w:rsidRPr="00455440">
              <w:t xml:space="preserve">. </w:t>
            </w:r>
            <w:r w:rsidR="005A1C69" w:rsidRPr="00455440">
              <w:t>Mae hwn yn llwyfan cadarn ar gyfer hybu cyfleoedd trwy ein Cynlluniau Adnoddau Coedwig strategol ac yn ehangach trwy Ddatganiadau Ardal a Chynlluniau Llesiant sy’n cyd-fynd ag egwyddorion Rheoli Adnoddau Naturiol yn Gynaliadwy</w:t>
            </w:r>
            <w:r w:rsidR="00F5338A" w:rsidRPr="00455440">
              <w:t xml:space="preserve">.  </w:t>
            </w:r>
          </w:p>
          <w:p w:rsidR="005203CA" w:rsidRPr="00455440" w:rsidRDefault="005203CA" w:rsidP="00F5338A">
            <w:pPr>
              <w:pStyle w:val="BodyText"/>
            </w:pPr>
          </w:p>
          <w:p w:rsidR="00A973EA" w:rsidRDefault="005A1C69" w:rsidP="006C19FD">
            <w:pPr>
              <w:rPr>
                <w:rFonts w:cs="Arial"/>
                <w:b/>
              </w:rPr>
            </w:pPr>
            <w:r w:rsidRPr="005A1C69">
              <w:rPr>
                <w:rFonts w:cs="Arial"/>
                <w:b/>
              </w:rPr>
              <w:t xml:space="preserve">Cynnwys </w:t>
            </w:r>
            <w:r w:rsidRPr="005A1C69">
              <w:rPr>
                <w:rFonts w:cs="Arial"/>
                <w:b/>
                <w:u w:val="single"/>
              </w:rPr>
              <w:t>amrywiaeth</w:t>
            </w:r>
            <w:r w:rsidRPr="005A1C69">
              <w:rPr>
                <w:rFonts w:cs="Arial"/>
                <w:b/>
              </w:rPr>
              <w:t xml:space="preserve"> o’r boblogaeth</w:t>
            </w:r>
            <w:r w:rsidR="00A973EA" w:rsidRPr="00A973EA">
              <w:rPr>
                <w:rFonts w:cs="Arial"/>
                <w:b/>
              </w:rPr>
              <w:t>:</w:t>
            </w:r>
          </w:p>
          <w:p w:rsidR="00354485" w:rsidRDefault="007C7D54" w:rsidP="00354485">
            <w:pPr>
              <w:rPr>
                <w:rFonts w:cs="Arial"/>
              </w:rPr>
            </w:pPr>
            <w:r>
              <w:rPr>
                <w:rFonts w:cs="Arial"/>
              </w:rPr>
              <w:t>Panel Cynghori ar y Strategaeth Goetiroedd Llywodraeth Cymru sy’n cynghori ar Bolisi Coedwigoedd yng Nghymru ac mae’r aelodau yn cynnig profiad ac arbenigedd ar draws y fframwaith rheoli coedwigoedd yn gynaliadwy</w:t>
            </w:r>
            <w:r w:rsidR="0035448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Y Byrddau Gwasanaethau Cyhoeddus sy’n cynghori ar gyfleoedd seiliedig ar ardaloedd mewn Cynlluniau Llesiant</w:t>
            </w:r>
            <w:r w:rsidR="0035448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Yn fwy lleol, mae datblygiad cynlluniau coedwigoedd hirdymor, tymor canolig a byrdymor yn gofyn am fewnbwn rhanddeiliaid, gan gynnwys ar lefel gymunedol</w:t>
            </w:r>
            <w:r w:rsidR="004006D9">
              <w:rPr>
                <w:rFonts w:cs="Arial"/>
              </w:rPr>
              <w:t xml:space="preserve">. </w:t>
            </w:r>
          </w:p>
          <w:p w:rsidR="00A973EA" w:rsidRPr="00A973EA" w:rsidRDefault="00A973EA" w:rsidP="006C19FD">
            <w:pPr>
              <w:rPr>
                <w:rFonts w:cs="Arial"/>
                <w:b/>
              </w:rPr>
            </w:pPr>
          </w:p>
          <w:p w:rsidR="00A973EA" w:rsidRDefault="007C7D54" w:rsidP="006C19FD">
            <w:pPr>
              <w:rPr>
                <w:rFonts w:cs="Arial"/>
                <w:b/>
              </w:rPr>
            </w:pPr>
            <w:r w:rsidRPr="007C7D54">
              <w:rPr>
                <w:rFonts w:cs="Arial"/>
                <w:b/>
              </w:rPr>
              <w:t xml:space="preserve">Gweithio mewn ffordd </w:t>
            </w:r>
            <w:r w:rsidRPr="007C7D54">
              <w:rPr>
                <w:rFonts w:cs="Arial"/>
                <w:b/>
                <w:u w:val="single"/>
              </w:rPr>
              <w:t>gydweithredol</w:t>
            </w:r>
            <w:r w:rsidR="00A973EA" w:rsidRPr="00A973EA">
              <w:rPr>
                <w:rFonts w:cs="Arial"/>
                <w:b/>
              </w:rPr>
              <w:t>:</w:t>
            </w:r>
          </w:p>
          <w:p w:rsidR="00354485" w:rsidRPr="00455440" w:rsidRDefault="0076598E" w:rsidP="004006D9">
            <w:pPr>
              <w:pStyle w:val="BodyText"/>
            </w:pPr>
            <w:r w:rsidRPr="00455440">
              <w:t>Rydym wedi sefydlu dull gorchwyl a gorffen mewn cydweithrediad â’r</w:t>
            </w:r>
            <w:r w:rsidR="00193BD0" w:rsidRPr="00455440">
              <w:t xml:space="preserve"> </w:t>
            </w:r>
            <w:r w:rsidR="007C7D54" w:rsidRPr="00455440">
              <w:t>Panel Cynghori ar y Strategaeth Goetiroedd</w:t>
            </w:r>
            <w:r w:rsidR="00193BD0" w:rsidRPr="00455440">
              <w:t xml:space="preserve"> a</w:t>
            </w:r>
            <w:r w:rsidRPr="00455440">
              <w:t xml:space="preserve">’n Cyfarfodydd Sector Busnes Coedwigoedd tri misol i roi sylw i’r cyfleoedd i sicrhau argaeledd pren hirdymor o </w:t>
            </w:r>
            <w:r w:rsidR="006726A0" w:rsidRPr="00455440">
              <w:t>a</w:t>
            </w:r>
            <w:r w:rsidRPr="00455440">
              <w:t xml:space="preserve">dnoddau </w:t>
            </w:r>
            <w:r w:rsidR="006726A0" w:rsidRPr="00455440">
              <w:t>c</w:t>
            </w:r>
            <w:r w:rsidRPr="00455440">
              <w:t>oedwig Cymru</w:t>
            </w:r>
            <w:r w:rsidR="00193BD0" w:rsidRPr="00455440">
              <w:t xml:space="preserve">. </w:t>
            </w:r>
            <w:r w:rsidRPr="00455440">
              <w:t>Yn fwy eang, mae</w:t>
            </w:r>
            <w:r w:rsidR="00193BD0" w:rsidRPr="00455440">
              <w:t xml:space="preserve"> </w:t>
            </w:r>
            <w:r w:rsidR="00D43CB3" w:rsidRPr="00455440">
              <w:t>Cyfoeth Naturiol Cymru</w:t>
            </w:r>
            <w:r w:rsidR="004006D9" w:rsidRPr="00455440">
              <w:t xml:space="preserve"> </w:t>
            </w:r>
            <w:r w:rsidRPr="00455440">
              <w:t>yn bartner darparu a galluogwr allweddol drwy’r tir yr ydym yn ei reoli</w:t>
            </w:r>
            <w:r w:rsidR="006726A0" w:rsidRPr="00455440">
              <w:t xml:space="preserve"> a’n</w:t>
            </w:r>
            <w:r w:rsidRPr="00455440">
              <w:t xml:space="preserve"> swyddogaethau cynghori a rheoleiddio, ond hefyd o ran hybu’r cyfleoedd i gefnogi sector coedwigoedd sydd wedi’i integreiddio’n well ac yn fwy cystadleuol</w:t>
            </w:r>
            <w:r w:rsidR="00C03D51" w:rsidRPr="00455440">
              <w:t xml:space="preserve">, </w:t>
            </w:r>
            <w:r w:rsidRPr="00455440">
              <w:t>dod â mwy o goetir o dan reolaeth a chreu coetir newydd</w:t>
            </w:r>
            <w:r w:rsidR="004006D9" w:rsidRPr="00455440">
              <w:t xml:space="preserve">. </w:t>
            </w:r>
            <w:r w:rsidRPr="00455440">
              <w:t>Rydym yn cyflawni swyddogaeth allweddol o ran galluogi eraill i fanteisio ar y cyfleoedd i greu coetir newydd a dod â mwy o goetir o dan reolaeth</w:t>
            </w:r>
            <w:r w:rsidR="00A74106" w:rsidRPr="00455440">
              <w:t xml:space="preserve">. </w:t>
            </w:r>
          </w:p>
          <w:p w:rsidR="00A973EA" w:rsidRPr="00A973EA" w:rsidRDefault="00A973EA" w:rsidP="006C19FD">
            <w:pPr>
              <w:rPr>
                <w:rFonts w:cs="Arial"/>
                <w:b/>
              </w:rPr>
            </w:pPr>
          </w:p>
          <w:p w:rsidR="00A973EA" w:rsidRPr="00A973EA" w:rsidRDefault="0076598E" w:rsidP="006C19FD">
            <w:pPr>
              <w:rPr>
                <w:rFonts w:cs="Arial"/>
                <w:b/>
              </w:rPr>
            </w:pPr>
            <w:r w:rsidRPr="0076598E">
              <w:rPr>
                <w:rFonts w:cs="Arial"/>
                <w:b/>
                <w:u w:val="single"/>
              </w:rPr>
              <w:t>Atal</w:t>
            </w:r>
            <w:r w:rsidRPr="005A2656">
              <w:rPr>
                <w:rFonts w:cs="Arial"/>
                <w:b/>
              </w:rPr>
              <w:t xml:space="preserve"> problemau rhag codi</w:t>
            </w:r>
            <w:r w:rsidR="00A973EA" w:rsidRPr="00A973EA">
              <w:rPr>
                <w:rFonts w:cs="Arial"/>
                <w:b/>
              </w:rPr>
              <w:t>:</w:t>
            </w:r>
          </w:p>
          <w:p w:rsidR="000105A2" w:rsidRPr="0004119B" w:rsidRDefault="0076598E" w:rsidP="0004119B">
            <w:pPr>
              <w:autoSpaceDE w:val="0"/>
              <w:autoSpaceDN w:val="0"/>
              <w:adjustRightInd w:val="0"/>
            </w:pPr>
            <w:r>
              <w:t xml:space="preserve">Mae’n bwysig cydnabod y gall </w:t>
            </w:r>
            <w:r w:rsidR="00927A55">
              <w:t xml:space="preserve">cynlluniau hirdymor </w:t>
            </w:r>
            <w:r w:rsidR="00C03D51">
              <w:t>(25</w:t>
            </w:r>
            <w:r w:rsidR="00927A55">
              <w:t xml:space="preserve"> mlynedd a mwy</w:t>
            </w:r>
            <w:r w:rsidR="00C03D51">
              <w:t xml:space="preserve">) </w:t>
            </w:r>
            <w:r w:rsidR="00927A55">
              <w:t>a gweithgarwch byrdymor manwl gael effaith gyfunol ar argaeledd pren hirdymor ac iechyd y sector coedwigoedd</w:t>
            </w:r>
            <w:r w:rsidR="009319DA">
              <w:t xml:space="preserve">. </w:t>
            </w:r>
            <w:r w:rsidR="00927A55">
              <w:t>Mae angen golwg eglur rhwng mentrau strategol a lleol</w:t>
            </w:r>
            <w:r w:rsidR="00A74106">
              <w:t xml:space="preserve">. </w:t>
            </w:r>
            <w:r w:rsidR="00927A55">
              <w:t xml:space="preserve">Mae gwerthuso cynlluniau </w:t>
            </w:r>
            <w:r w:rsidR="00927A55">
              <w:lastRenderedPageBreak/>
              <w:t>hirdymor, tymor canolig a byrdymor ar amrywiaeth o raddau trwy asesu perfformiad</w:t>
            </w:r>
            <w:r w:rsidR="00AE2DC4">
              <w:t xml:space="preserve">, </w:t>
            </w:r>
            <w:r w:rsidR="00927A55">
              <w:t>stocrestrau a rhagolygon yn hanfodol i gael trosolwg o’r ddarpariaeth o fanteision adnoddau naturiol gan gynnwys argaeledd pren</w:t>
            </w:r>
            <w:r w:rsidR="00AE2DC4">
              <w:t xml:space="preserve">. </w:t>
            </w:r>
            <w:r w:rsidR="00927A55">
              <w:t>Mae newidiadau pellach i drefniadau llywodraethu ym Mhrydain Fawr ar gyfer coedwigaeth gan gynnwys ymchwil</w:t>
            </w:r>
            <w:r w:rsidR="0004119B">
              <w:t xml:space="preserve">, </w:t>
            </w:r>
            <w:r w:rsidR="00927A55">
              <w:t>ystadegau ac economeg</w:t>
            </w:r>
            <w:r w:rsidR="006726A0">
              <w:t>,</w:t>
            </w:r>
            <w:r w:rsidR="00927A55">
              <w:t xml:space="preserve"> ynghyd â’r cyfnod pontio o fod yn aelod o’r Undeb Ewropeaidd</w:t>
            </w:r>
            <w:r w:rsidR="006726A0">
              <w:t>,</w:t>
            </w:r>
            <w:r w:rsidR="00927A55">
              <w:t xml:space="preserve"> yn creu risgiau a chyfleoedd</w:t>
            </w:r>
            <w:r w:rsidR="00635510">
              <w:t>.</w:t>
            </w:r>
          </w:p>
        </w:tc>
      </w:tr>
    </w:tbl>
    <w:p w:rsidR="000105A2" w:rsidRDefault="000105A2" w:rsidP="00816C51">
      <w:pPr>
        <w:pStyle w:val="BodyText"/>
      </w:pPr>
    </w:p>
    <w:p w:rsidR="00933719" w:rsidRDefault="00933719" w:rsidP="000105A2">
      <w:pPr>
        <w:rPr>
          <w:rFonts w:cs="Arial"/>
          <w:b/>
          <w:u w:val="single"/>
        </w:rPr>
      </w:pPr>
    </w:p>
    <w:p w:rsidR="000105A2" w:rsidRPr="00825EA4" w:rsidRDefault="00927A55" w:rsidP="000105A2">
      <w:pPr>
        <w:rPr>
          <w:rFonts w:cs="Arial"/>
        </w:rPr>
      </w:pPr>
      <w:r>
        <w:rPr>
          <w:rFonts w:cs="Arial"/>
          <w:b/>
          <w:u w:val="single"/>
        </w:rPr>
        <w:t>Pwnc</w:t>
      </w:r>
    </w:p>
    <w:p w:rsidR="008A58AD" w:rsidRPr="008A58AD" w:rsidRDefault="00927A55" w:rsidP="0004119B">
      <w:pPr>
        <w:pStyle w:val="Numbering"/>
        <w:numPr>
          <w:ilvl w:val="0"/>
          <w:numId w:val="26"/>
        </w:numPr>
      </w:pPr>
      <w:r>
        <w:rPr>
          <w:rFonts w:cs="Arial"/>
        </w:rPr>
        <w:t>Diben y papur hwn</w:t>
      </w:r>
      <w:r w:rsidR="008A58AD" w:rsidRPr="008A58AD">
        <w:rPr>
          <w:vertAlign w:val="superscript"/>
        </w:rPr>
        <w:footnoteReference w:id="1"/>
      </w:r>
      <w:r w:rsidR="008A58AD" w:rsidRPr="0004119B">
        <w:rPr>
          <w:rFonts w:cs="Arial"/>
        </w:rPr>
        <w:t xml:space="preserve"> </w:t>
      </w:r>
      <w:r w:rsidR="001D2AA9">
        <w:rPr>
          <w:rFonts w:cs="Arial"/>
          <w:lang w:eastAsia="en-GB"/>
        </w:rPr>
        <w:t>yw cynnig diweddariad i’r Bwrdd ar y materion allweddol sy’n effeithio ar argaeledd pren yng Nghymru yn y dyfodol a chynnig y safbwynt strategol ar gyfer profi ein dull o gyflawni gweithgareddau rheoli coedwigoedd allweddol ar Yst</w:t>
      </w:r>
      <w:r w:rsidR="006726A0">
        <w:rPr>
          <w:rFonts w:cs="Arial"/>
          <w:lang w:eastAsia="en-GB"/>
        </w:rPr>
        <w:t>a</w:t>
      </w:r>
      <w:r w:rsidR="001D2AA9">
        <w:rPr>
          <w:rFonts w:cs="Arial"/>
          <w:lang w:eastAsia="en-GB"/>
        </w:rPr>
        <w:t>d Goed Llywodraeth Cymru. Mae’n adeiladu ar yr argymhellion a wnaed yn dilyn gweithdy’r sector coedwigoedd a arweiniwyd gan Confor i gynghori Llywodraeth Cymru ar gyflenwadau pren meddal Cymru a’r economi werdd</w:t>
      </w:r>
      <w:r w:rsidR="008A58AD" w:rsidRPr="008A58AD">
        <w:t>.</w:t>
      </w:r>
      <w:r w:rsidR="008A58AD" w:rsidRPr="008A58AD">
        <w:rPr>
          <w:rFonts w:cs="Arial"/>
          <w:vertAlign w:val="superscript"/>
        </w:rPr>
        <w:footnoteReference w:id="2"/>
      </w:r>
      <w:r>
        <w:t xml:space="preserve"> </w:t>
      </w:r>
      <w:r w:rsidR="001D2AA9">
        <w:rPr>
          <w:rFonts w:cs="Arial"/>
          <w:lang w:eastAsia="en-GB"/>
        </w:rPr>
        <w:t>Yn ei gyfarfod ym mis Tachwedd 2016, croesawodd Panel Cynghori ar Strategaeth Goetiroedd Llywodraeth Cymru bapur Cyfoeth Naturiol Cymru ar argaeledd pren ac mae wedi gwneud ymateb ffurfiol i hysbysu adroddiadau’r grŵp gorchwyl a gorffen i’n Cyfarfod Busnes Sector Coedwigoedd. Caiff cyfleoedd eu cyflwyno i wella ein gallu i fynd i’r afael â phryderon a godir gan ein rhanddeiliaid a pherfformiad Yst</w:t>
      </w:r>
      <w:r w:rsidR="006726A0">
        <w:rPr>
          <w:rFonts w:cs="Arial"/>
          <w:lang w:eastAsia="en-GB"/>
        </w:rPr>
        <w:t>a</w:t>
      </w:r>
      <w:r w:rsidR="001D2AA9">
        <w:rPr>
          <w:rFonts w:cs="Arial"/>
          <w:lang w:eastAsia="en-GB"/>
        </w:rPr>
        <w:t>d Goed Llywodraeth Cymru yng nghyd-destun Rheoli Adnoddau Naturiol yn Gynaliadwy a’r Polisi Adnoddau Naturiol Cenedlaethol sy’n datblygu. Gall ein rheolaeth o Ystad Goed Llywodraeth Cymru weithredu fel catalydd ar gyfer newid i sicrhau mwy o fudd cyffredinol o goetiroedd Cymru.</w:t>
      </w:r>
    </w:p>
    <w:p w:rsidR="000105A2" w:rsidRPr="00825EA4" w:rsidRDefault="000105A2" w:rsidP="004A7508">
      <w:pPr>
        <w:rPr>
          <w:rFonts w:cs="Arial"/>
        </w:rPr>
      </w:pPr>
    </w:p>
    <w:p w:rsidR="000105A2" w:rsidRDefault="00C4667F" w:rsidP="000105A2">
      <w:pPr>
        <w:ind w:left="720" w:hanging="720"/>
        <w:rPr>
          <w:rFonts w:cs="Arial"/>
          <w:b/>
          <w:u w:val="single"/>
        </w:rPr>
      </w:pPr>
      <w:r>
        <w:rPr>
          <w:rFonts w:cs="Arial"/>
          <w:b/>
          <w:u w:val="single"/>
        </w:rPr>
        <w:t>Cefndir</w:t>
      </w:r>
    </w:p>
    <w:p w:rsidR="008A58AD" w:rsidRPr="008A58AD" w:rsidRDefault="00C4667F" w:rsidP="0004119B">
      <w:pPr>
        <w:pStyle w:val="Numbering"/>
        <w:rPr>
          <w:lang w:eastAsia="en-GB"/>
        </w:rPr>
      </w:pPr>
      <w:r>
        <w:t>Cymru yw un o’r gwledydd lleiaf coediog yn Ewrop</w:t>
      </w:r>
      <w:r w:rsidR="008A58AD" w:rsidRPr="008A58AD">
        <w:t xml:space="preserve"> (14.8% o</w:t>
      </w:r>
      <w:r>
        <w:t>’r arwynebedd tir o’i gymharu â chyfartaledd o 38% yn yr UE</w:t>
      </w:r>
      <w:r w:rsidR="008A58AD" w:rsidRPr="008A58AD">
        <w:t xml:space="preserve">). </w:t>
      </w:r>
      <w:r>
        <w:t xml:space="preserve">Mae natur a graddau gwasanaethau </w:t>
      </w:r>
      <w:r w:rsidR="008A58AD" w:rsidRPr="008A58AD">
        <w:t xml:space="preserve">ecosystem </w:t>
      </w:r>
      <w:r>
        <w:t xml:space="preserve">a manteision llesiant sy’n deillio o goetiroedd wedi eu cofnodi’n drylwyr yn yr Adroddiad ar </w:t>
      </w:r>
      <w:r w:rsidR="006726A0">
        <w:t>Sefyllfa</w:t>
      </w:r>
      <w:r>
        <w:t xml:space="preserve"> Adnoddau Naturiol</w:t>
      </w:r>
      <w:r w:rsidR="008A58AD" w:rsidRPr="008A58AD">
        <w:rPr>
          <w:vertAlign w:val="superscript"/>
        </w:rPr>
        <w:footnoteReference w:id="3"/>
      </w:r>
      <w:r w:rsidR="008A58AD" w:rsidRPr="008A58AD">
        <w:t xml:space="preserve"> </w:t>
      </w:r>
      <w:r>
        <w:t>a gyhoeddwyd yn ddiweddar</w:t>
      </w:r>
      <w:r w:rsidR="008A58AD" w:rsidRPr="008A58AD">
        <w:t xml:space="preserve">. </w:t>
      </w:r>
      <w:r>
        <w:t xml:space="preserve">Mae’r adroddiad yn nodi bod coetiroedd Cymru yn darparu </w:t>
      </w:r>
      <w:r>
        <w:rPr>
          <w:lang w:eastAsia="en-GB"/>
        </w:rPr>
        <w:t>£499.3 miliw</w:t>
      </w:r>
      <w:r w:rsidR="008A58AD" w:rsidRPr="008A58AD">
        <w:rPr>
          <w:lang w:eastAsia="en-GB"/>
        </w:rPr>
        <w:t>n o</w:t>
      </w:r>
      <w:r>
        <w:rPr>
          <w:lang w:eastAsia="en-GB"/>
        </w:rPr>
        <w:t xml:space="preserve"> fuddion </w:t>
      </w:r>
      <w:r w:rsidR="006726A0">
        <w:rPr>
          <w:lang w:eastAsia="en-GB"/>
        </w:rPr>
        <w:t>g</w:t>
      </w:r>
      <w:r>
        <w:rPr>
          <w:lang w:eastAsia="en-GB"/>
        </w:rPr>
        <w:t xml:space="preserve">werth </w:t>
      </w:r>
      <w:r w:rsidR="006726A0">
        <w:rPr>
          <w:lang w:eastAsia="en-GB"/>
        </w:rPr>
        <w:t>y</w:t>
      </w:r>
      <w:r>
        <w:rPr>
          <w:lang w:eastAsia="en-GB"/>
        </w:rPr>
        <w:t xml:space="preserve">chwanegol </w:t>
      </w:r>
      <w:r w:rsidR="006726A0">
        <w:rPr>
          <w:lang w:eastAsia="en-GB"/>
        </w:rPr>
        <w:t>g</w:t>
      </w:r>
      <w:r>
        <w:rPr>
          <w:lang w:eastAsia="en-GB"/>
        </w:rPr>
        <w:t xml:space="preserve">ros bob blwyddyn gan gyflogi tua </w:t>
      </w:r>
      <w:r w:rsidR="008A58AD" w:rsidRPr="008A58AD">
        <w:rPr>
          <w:lang w:eastAsia="en-GB"/>
        </w:rPr>
        <w:t>11</w:t>
      </w:r>
      <w:r w:rsidR="006726A0">
        <w:rPr>
          <w:lang w:eastAsia="en-GB"/>
        </w:rPr>
        <w:t>,</w:t>
      </w:r>
      <w:r w:rsidR="008A58AD" w:rsidRPr="008A58AD">
        <w:rPr>
          <w:lang w:eastAsia="en-GB"/>
        </w:rPr>
        <w:t xml:space="preserve">000 </w:t>
      </w:r>
      <w:r>
        <w:rPr>
          <w:lang w:eastAsia="en-GB"/>
        </w:rPr>
        <w:t>o bobl, yn aml mewn lleoliadau gwledig</w:t>
      </w:r>
      <w:r w:rsidR="008A58AD" w:rsidRPr="008A58AD">
        <w:rPr>
          <w:lang w:eastAsia="en-GB"/>
        </w:rPr>
        <w:t xml:space="preserve">. </w:t>
      </w:r>
    </w:p>
    <w:p w:rsidR="008A58AD" w:rsidRPr="008A58AD" w:rsidRDefault="008A58AD" w:rsidP="008A58AD">
      <w:pPr>
        <w:rPr>
          <w:rFonts w:cs="Arial"/>
          <w:lang w:eastAsia="en-GB"/>
        </w:rPr>
      </w:pPr>
    </w:p>
    <w:p w:rsidR="008A58AD" w:rsidRPr="008A58AD" w:rsidRDefault="00D470CE" w:rsidP="0004119B">
      <w:pPr>
        <w:pStyle w:val="Numbering"/>
        <w:rPr>
          <w:rFonts w:cs="Arial"/>
        </w:rPr>
      </w:pPr>
      <w:r>
        <w:t>Y DU yw’r trydydd mewnforiwr mwyaf o goed a chynhyrchion coed yn y byd</w:t>
      </w:r>
      <w:r w:rsidR="008A58AD" w:rsidRPr="008A58AD">
        <w:t xml:space="preserve">. </w:t>
      </w:r>
      <w:r>
        <w:t>Tua £25 miliwn y flwyddyn yw cyfanswm gwerth diwydiannau seiliedig ar goed yn y DU</w:t>
      </w:r>
      <w:r w:rsidR="008A58AD" w:rsidRPr="008A58AD">
        <w:t xml:space="preserve">, </w:t>
      </w:r>
      <w:r>
        <w:t xml:space="preserve">sy’n golygu mai dyma’r bumed sector diwydiannol </w:t>
      </w:r>
      <w:r w:rsidR="006726A0">
        <w:t>m</w:t>
      </w:r>
      <w:r>
        <w:t>wyaf yn y DU</w:t>
      </w:r>
      <w:r w:rsidR="006726A0">
        <w:t>.</w:t>
      </w:r>
      <w:r w:rsidR="008A58AD" w:rsidRPr="008A58AD">
        <w:rPr>
          <w:vertAlign w:val="superscript"/>
        </w:rPr>
        <w:footnoteReference w:id="4"/>
      </w:r>
      <w:r w:rsidR="008A58AD" w:rsidRPr="008A58AD">
        <w:t xml:space="preserve"> </w:t>
      </w:r>
      <w:r w:rsidR="001D2AA9">
        <w:rPr>
          <w:rFonts w:cs="Arial"/>
          <w:lang w:eastAsia="en-GB"/>
        </w:rPr>
        <w:t>Mae Cymru yn mewnforio 80% o bren adeiladu ond yn cynhyrchu 80% o ddeunyddiau ffensys a ddefnyddir yng Nghymru, ac eto mae galw am bren a chynhyrchion coed yn debygol o gynyddu wrth i’r galw a</w:t>
      </w:r>
      <w:r w:rsidR="006726A0">
        <w:rPr>
          <w:rFonts w:cs="Arial"/>
          <w:lang w:eastAsia="en-GB"/>
        </w:rPr>
        <w:t>m</w:t>
      </w:r>
      <w:r w:rsidR="001D2AA9">
        <w:rPr>
          <w:rFonts w:cs="Arial"/>
          <w:lang w:eastAsia="en-GB"/>
        </w:rPr>
        <w:t xml:space="preserve"> </w:t>
      </w:r>
      <w:r w:rsidR="006726A0">
        <w:rPr>
          <w:rFonts w:cs="Arial"/>
          <w:lang w:eastAsia="en-GB"/>
        </w:rPr>
        <w:t>d</w:t>
      </w:r>
      <w:r w:rsidR="001D2AA9">
        <w:rPr>
          <w:rFonts w:cs="Arial"/>
          <w:lang w:eastAsia="en-GB"/>
        </w:rPr>
        <w:t>dewisiadau cynaliadwy yn hytrach na chynhyrchion carbon uchel fel briciau, concrit a dur gynyddu</w:t>
      </w:r>
      <w:r w:rsidR="006726A0">
        <w:rPr>
          <w:rFonts w:cs="Arial"/>
          <w:lang w:eastAsia="en-GB"/>
        </w:rPr>
        <w:t>.</w:t>
      </w:r>
      <w:r w:rsidR="008A58AD" w:rsidRPr="008A58AD">
        <w:rPr>
          <w:vertAlign w:val="superscript"/>
        </w:rPr>
        <w:footnoteReference w:id="5"/>
      </w:r>
      <w:r w:rsidR="008A58AD" w:rsidRPr="008A58AD">
        <w:t xml:space="preserve"> </w:t>
      </w:r>
      <w:r>
        <w:t>Ceir pryder</w:t>
      </w:r>
      <w:r w:rsidR="008A58AD" w:rsidRPr="008A58AD">
        <w:rPr>
          <w:rFonts w:eastAsia="Calibri"/>
        </w:rPr>
        <w:t xml:space="preserve"> (</w:t>
      </w:r>
      <w:r>
        <w:rPr>
          <w:rFonts w:eastAsia="Calibri"/>
        </w:rPr>
        <w:t>yn enwedig yn y sector coedwigaeth</w:t>
      </w:r>
      <w:r w:rsidR="008A58AD" w:rsidRPr="008A58AD">
        <w:rPr>
          <w:rFonts w:eastAsia="Calibri"/>
        </w:rPr>
        <w:t xml:space="preserve">) </w:t>
      </w:r>
      <w:r>
        <w:rPr>
          <w:rFonts w:eastAsia="Calibri"/>
        </w:rPr>
        <w:t>efallai na fydd argaeledd pren yn y dyfodol yn bodloni’r galw a ragwelir am goed a chynhyrchion coed Cymru (a Phrydain</w:t>
      </w:r>
      <w:r w:rsidR="008A58AD" w:rsidRPr="008A58AD">
        <w:rPr>
          <w:rFonts w:eastAsia="Calibri"/>
        </w:rPr>
        <w:t>)</w:t>
      </w:r>
      <w:r w:rsidR="006726A0">
        <w:rPr>
          <w:rFonts w:eastAsia="Calibri"/>
        </w:rPr>
        <w:t>,</w:t>
      </w:r>
      <w:r w:rsidR="008A58AD" w:rsidRPr="008A58AD">
        <w:rPr>
          <w:rFonts w:eastAsia="Calibri"/>
        </w:rPr>
        <w:t xml:space="preserve"> </w:t>
      </w:r>
      <w:r>
        <w:rPr>
          <w:rFonts w:eastAsia="Calibri"/>
        </w:rPr>
        <w:t xml:space="preserve">gyda’r galw yn fwy na’r cyflenwad erbyn </w:t>
      </w:r>
      <w:r w:rsidR="008A58AD" w:rsidRPr="008A58AD">
        <w:t>2030</w:t>
      </w:r>
      <w:r w:rsidR="006726A0">
        <w:t>.</w:t>
      </w:r>
      <w:r w:rsidR="008A58AD" w:rsidRPr="008A58AD">
        <w:rPr>
          <w:rFonts w:cs="Arial"/>
          <w:vertAlign w:val="superscript"/>
        </w:rPr>
        <w:footnoteReference w:id="6"/>
      </w:r>
      <w:r w:rsidR="008A58AD" w:rsidRPr="008A58AD">
        <w:rPr>
          <w:rFonts w:eastAsia="Calibri"/>
        </w:rPr>
        <w:t xml:space="preserve"> </w:t>
      </w:r>
      <w:r>
        <w:rPr>
          <w:rFonts w:eastAsia="Calibri"/>
        </w:rPr>
        <w:t>Rhagwelir y bydd argaeledd pren</w:t>
      </w:r>
      <w:r w:rsidR="008A58AD" w:rsidRPr="008A58AD">
        <w:rPr>
          <w:vertAlign w:val="superscript"/>
        </w:rPr>
        <w:footnoteReference w:id="7"/>
      </w:r>
      <w:r w:rsidR="00A25F6D">
        <w:rPr>
          <w:rFonts w:cs="Arial"/>
        </w:rPr>
        <w:t xml:space="preserve"> (pren crwn gwyryf) yng Nghymru</w:t>
      </w:r>
      <w:r w:rsidR="008A58AD" w:rsidRPr="008A58AD">
        <w:rPr>
          <w:rFonts w:cs="Arial"/>
        </w:rPr>
        <w:t xml:space="preserve"> (a</w:t>
      </w:r>
      <w:r w:rsidR="00A25F6D">
        <w:rPr>
          <w:rFonts w:cs="Arial"/>
        </w:rPr>
        <w:t xml:space="preserve"> </w:t>
      </w:r>
      <w:r w:rsidR="00A25F6D">
        <w:rPr>
          <w:rFonts w:cs="Arial"/>
        </w:rPr>
        <w:lastRenderedPageBreak/>
        <w:t>Phrydain yn ei chyfanrwydd</w:t>
      </w:r>
      <w:r w:rsidR="008A58AD" w:rsidRPr="008A58AD">
        <w:rPr>
          <w:rFonts w:cs="Arial"/>
        </w:rPr>
        <w:t xml:space="preserve">) </w:t>
      </w:r>
      <w:r w:rsidR="00A25F6D">
        <w:rPr>
          <w:rFonts w:cs="Arial"/>
        </w:rPr>
        <w:t xml:space="preserve">yn parhau i gynyddu tan y </w:t>
      </w:r>
      <w:r w:rsidR="008A58AD" w:rsidRPr="008A58AD">
        <w:rPr>
          <w:rFonts w:cs="Arial"/>
        </w:rPr>
        <w:t>2030</w:t>
      </w:r>
      <w:r w:rsidR="00A25F6D">
        <w:rPr>
          <w:rFonts w:cs="Arial"/>
        </w:rPr>
        <w:t>au</w:t>
      </w:r>
      <w:r w:rsidR="008A58AD" w:rsidRPr="008A58AD">
        <w:rPr>
          <w:rFonts w:cs="Arial"/>
        </w:rPr>
        <w:t xml:space="preserve">, </w:t>
      </w:r>
      <w:r w:rsidR="00A25F6D">
        <w:rPr>
          <w:rFonts w:cs="Arial"/>
        </w:rPr>
        <w:t>cyn gostwng yn sylweddol tan ei fod yn is na’r lefel bresennol</w:t>
      </w:r>
      <w:r w:rsidR="008A58AD" w:rsidRPr="008A58AD">
        <w:rPr>
          <w:rFonts w:cs="Arial"/>
        </w:rPr>
        <w:t xml:space="preserve">. </w:t>
      </w:r>
      <w:r w:rsidR="00A25F6D">
        <w:rPr>
          <w:rFonts w:cs="Arial"/>
        </w:rPr>
        <w:t>Mae’r rhagolygon hyn yn seiliedig ar y stoc dyfu gyhoeddus a phreifat bresennol ynghyd â chynlluniau a modelau ar gyfer bwriadau yn y dyfodol</w:t>
      </w:r>
      <w:r w:rsidR="008A58AD" w:rsidRPr="008A58AD">
        <w:rPr>
          <w:rFonts w:eastAsia="Calibri"/>
        </w:rPr>
        <w:t>.</w:t>
      </w:r>
    </w:p>
    <w:p w:rsidR="008A58AD" w:rsidRPr="008A58AD" w:rsidRDefault="008A58AD" w:rsidP="008A58AD">
      <w:pPr>
        <w:rPr>
          <w:rFonts w:cs="Arial"/>
          <w:lang w:eastAsia="en-GB"/>
        </w:rPr>
      </w:pPr>
    </w:p>
    <w:p w:rsidR="008A58AD" w:rsidRPr="008A58AD" w:rsidRDefault="001D2AA9" w:rsidP="0004119B">
      <w:pPr>
        <w:pStyle w:val="Numbering"/>
        <w:rPr>
          <w:rFonts w:eastAsia="Calibri"/>
        </w:rPr>
      </w:pPr>
      <w:r>
        <w:rPr>
          <w:rFonts w:cs="Arial"/>
          <w:lang w:eastAsia="en-GB"/>
        </w:rPr>
        <w:t>Mae penderfyniadau datblygu economaidd a buddsoddi mewn mentrau yn y sector coedwigoedd yn dibynnu’n fawr ar ragolygon manwl o gynhyrchiant a bydd diffyg hyder o ran argaeledd pren yn y dyfodol yn lleihau buddsoddiad a chystadleurwydd yn y sector. Bydd capasiti sy’n lleihau yn y sector coedwigoedd yn effeithio ar y ddarpariaeth o bolisïau ar draws portffolios gan arwain at oblygiadau i lesiant cymdeithasol ac economaidd pobl Cymru trwy gyflogaeth, hamdden, twf gwyrdd</w:t>
      </w:r>
      <w:r w:rsidR="00FB697A">
        <w:rPr>
          <w:rFonts w:cs="Arial"/>
          <w:lang w:eastAsia="en-GB"/>
        </w:rPr>
        <w:t xml:space="preserve"> ac</w:t>
      </w:r>
      <w:r>
        <w:rPr>
          <w:rFonts w:cs="Arial"/>
          <w:lang w:eastAsia="en-GB"/>
        </w:rPr>
        <w:t xml:space="preserve"> integreiddio cymunedol a thrwy leihau cyfleoedd i Gymru ddefnyddio, datblygu a hyrwyddo coetiroedd a’u cynhyrchion mewn ffordd gynaliadwy.</w:t>
      </w:r>
    </w:p>
    <w:p w:rsidR="008A58AD" w:rsidRPr="008A58AD" w:rsidRDefault="008A58AD" w:rsidP="008A58AD">
      <w:pPr>
        <w:rPr>
          <w:rFonts w:eastAsia="Calibri"/>
          <w:color w:val="000000"/>
        </w:rPr>
      </w:pPr>
    </w:p>
    <w:p w:rsidR="008A58AD" w:rsidRPr="008A58AD" w:rsidRDefault="00A25F6D" w:rsidP="0004119B">
      <w:pPr>
        <w:pStyle w:val="Numbering"/>
        <w:rPr>
          <w:lang w:eastAsia="en-GB"/>
        </w:rPr>
      </w:pPr>
      <w:r>
        <w:rPr>
          <w:lang w:eastAsia="en-GB"/>
        </w:rPr>
        <w:t xml:space="preserve">Mae argaeledd pren yn y dyfodol yn dal i fod yn fater nad yw wedi ei ddatrys o Strategaeth </w:t>
      </w:r>
      <w:r w:rsidR="00FB697A">
        <w:rPr>
          <w:lang w:eastAsia="en-GB"/>
        </w:rPr>
        <w:t>G</w:t>
      </w:r>
      <w:r w:rsidR="007A02F8">
        <w:rPr>
          <w:lang w:eastAsia="en-GB"/>
        </w:rPr>
        <w:t xml:space="preserve">oetiroedd i Gymru Llywodraeth Cymru </w:t>
      </w:r>
      <w:r w:rsidR="008A58AD" w:rsidRPr="008A58AD">
        <w:rPr>
          <w:lang w:eastAsia="en-GB"/>
        </w:rPr>
        <w:t xml:space="preserve">2009. </w:t>
      </w:r>
      <w:r w:rsidR="007A02F8">
        <w:rPr>
          <w:lang w:eastAsia="en-GB"/>
        </w:rPr>
        <w:t xml:space="preserve">Cynnal potensial cynhyrchu </w:t>
      </w:r>
      <w:r w:rsidR="00FB697A">
        <w:rPr>
          <w:lang w:eastAsia="en-GB"/>
        </w:rPr>
        <w:t>a</w:t>
      </w:r>
      <w:r w:rsidR="007A02F8">
        <w:rPr>
          <w:lang w:eastAsia="en-GB"/>
        </w:rPr>
        <w:t xml:space="preserve">dnoddau </w:t>
      </w:r>
      <w:r w:rsidR="00FB697A">
        <w:rPr>
          <w:lang w:eastAsia="en-GB"/>
        </w:rPr>
        <w:t>c</w:t>
      </w:r>
      <w:r w:rsidR="007A02F8">
        <w:rPr>
          <w:lang w:eastAsia="en-GB"/>
        </w:rPr>
        <w:t>oedwig Cymru yw un o’r prif heriau a nodir yn</w:t>
      </w:r>
      <w:r w:rsidR="00E77943">
        <w:rPr>
          <w:lang w:eastAsia="en-GB"/>
        </w:rPr>
        <w:t xml:space="preserve"> yr</w:t>
      </w:r>
      <w:r w:rsidR="008A58AD" w:rsidRPr="008A58AD">
        <w:rPr>
          <w:lang w:eastAsia="en-GB"/>
        </w:rPr>
        <w:t xml:space="preserve"> </w:t>
      </w:r>
      <w:r w:rsidR="007A02F8">
        <w:rPr>
          <w:lang w:eastAsia="en-GB"/>
        </w:rPr>
        <w:t xml:space="preserve">Adroddiad ar </w:t>
      </w:r>
      <w:r w:rsidR="00FB697A">
        <w:rPr>
          <w:lang w:eastAsia="en-GB"/>
        </w:rPr>
        <w:t>Sefyllfa</w:t>
      </w:r>
      <w:r w:rsidR="007A02F8">
        <w:rPr>
          <w:lang w:eastAsia="en-GB"/>
        </w:rPr>
        <w:t xml:space="preserve"> Adnoddau Naturiol</w:t>
      </w:r>
      <w:r w:rsidR="008A58AD" w:rsidRPr="008A58AD">
        <w:rPr>
          <w:lang w:eastAsia="en-GB"/>
        </w:rPr>
        <w:t xml:space="preserve"> a</w:t>
      </w:r>
      <w:r w:rsidR="00E77943">
        <w:rPr>
          <w:lang w:eastAsia="en-GB"/>
        </w:rPr>
        <w:t xml:space="preserve"> chynyddu gorchudd coed a choetir yw un o gyfleoedd allweddol yr adroddiad ac mae’r papur hwn yn gwneud argymhellion i ymateb i’r heriau hyn</w:t>
      </w:r>
      <w:r w:rsidR="008A58AD" w:rsidRPr="008A58AD">
        <w:rPr>
          <w:lang w:eastAsia="en-GB"/>
        </w:rPr>
        <w:t xml:space="preserve">. </w:t>
      </w:r>
    </w:p>
    <w:p w:rsidR="000105A2" w:rsidRPr="00825EA4" w:rsidRDefault="000105A2" w:rsidP="000105A2">
      <w:pPr>
        <w:rPr>
          <w:rFonts w:cs="Arial"/>
        </w:rPr>
      </w:pPr>
    </w:p>
    <w:p w:rsidR="007D3450" w:rsidRDefault="00E77943" w:rsidP="000105A2">
      <w:pPr>
        <w:rPr>
          <w:rFonts w:cs="Arial"/>
          <w:b/>
          <w:u w:val="single"/>
        </w:rPr>
      </w:pPr>
      <w:r w:rsidRPr="00E77943">
        <w:rPr>
          <w:rFonts w:cs="Arial"/>
          <w:b/>
          <w:u w:val="single"/>
        </w:rPr>
        <w:t>Asesiad</w:t>
      </w:r>
    </w:p>
    <w:p w:rsidR="0004119B" w:rsidRDefault="00E77943" w:rsidP="0004119B">
      <w:pPr>
        <w:pStyle w:val="Numbering"/>
        <w:rPr>
          <w:rFonts w:eastAsia="Calibri"/>
          <w:color w:val="000000"/>
        </w:rPr>
      </w:pPr>
      <w:r>
        <w:rPr>
          <w:rFonts w:eastAsia="Calibri"/>
          <w:color w:val="000000"/>
        </w:rPr>
        <w:t>Ceir pedwar mater allweddol sy’n gysylltiedig ag argaeledd pren yn y dyfodol i’w hystyried</w:t>
      </w:r>
      <w:r w:rsidR="0004119B">
        <w:rPr>
          <w:rFonts w:eastAsia="Calibri"/>
          <w:color w:val="000000"/>
        </w:rPr>
        <w:t>:</w:t>
      </w:r>
    </w:p>
    <w:p w:rsidR="008A58AD" w:rsidRPr="00486D4D" w:rsidRDefault="00E77943" w:rsidP="00486D4D">
      <w:pPr>
        <w:pStyle w:val="Bullets"/>
      </w:pPr>
      <w:r>
        <w:t xml:space="preserve">Proffil oedran </w:t>
      </w:r>
      <w:r w:rsidR="00DC5EAB">
        <w:t>a</w:t>
      </w:r>
      <w:r>
        <w:t xml:space="preserve">dnoddau </w:t>
      </w:r>
      <w:r w:rsidR="00DC5EAB">
        <w:t>c</w:t>
      </w:r>
      <w:r>
        <w:t>oedwig Cymru ac argaeledd pren rhagweledig</w:t>
      </w:r>
      <w:r w:rsidR="008A58AD" w:rsidRPr="00486D4D">
        <w:t xml:space="preserve"> </w:t>
      </w:r>
    </w:p>
    <w:p w:rsidR="00486D4D" w:rsidRPr="00486D4D" w:rsidRDefault="00E77943" w:rsidP="00486D4D">
      <w:pPr>
        <w:pStyle w:val="Bullets"/>
      </w:pPr>
      <w:r>
        <w:t>Gweithrediad polisi’r DU a Chymru</w:t>
      </w:r>
    </w:p>
    <w:p w:rsidR="00486D4D" w:rsidRPr="00486D4D" w:rsidRDefault="00E77943" w:rsidP="00486D4D">
      <w:pPr>
        <w:pStyle w:val="Bullets"/>
      </w:pPr>
      <w:r>
        <w:t>Diffyg gwaith creu coetir cynhyrchiol newydd</w:t>
      </w:r>
    </w:p>
    <w:p w:rsidR="00486D4D" w:rsidRPr="00486D4D" w:rsidRDefault="00E77943" w:rsidP="00486D4D">
      <w:pPr>
        <w:pStyle w:val="Bullets"/>
      </w:pPr>
      <w:r>
        <w:t>Ffactorau cysylltiedig</w:t>
      </w:r>
    </w:p>
    <w:p w:rsidR="00486D4D" w:rsidRPr="00486D4D" w:rsidRDefault="00486D4D" w:rsidP="00486D4D">
      <w:pPr>
        <w:pStyle w:val="Bullets"/>
        <w:numPr>
          <w:ilvl w:val="0"/>
          <w:numId w:val="0"/>
        </w:numPr>
        <w:ind w:left="284"/>
        <w:rPr>
          <w:color w:val="auto"/>
        </w:rPr>
      </w:pPr>
    </w:p>
    <w:p w:rsidR="001A0259" w:rsidRDefault="00E77943" w:rsidP="00486D4D">
      <w:pPr>
        <w:pStyle w:val="Numbering"/>
        <w:rPr>
          <w:rFonts w:cs="Arial"/>
          <w:kern w:val="24"/>
          <w:lang w:eastAsia="en-GB"/>
        </w:rPr>
      </w:pPr>
      <w:r>
        <w:rPr>
          <w:b/>
        </w:rPr>
        <w:t xml:space="preserve">Proffil oedran </w:t>
      </w:r>
      <w:r w:rsidR="00DC5EAB">
        <w:rPr>
          <w:b/>
        </w:rPr>
        <w:t>a</w:t>
      </w:r>
      <w:r>
        <w:rPr>
          <w:b/>
        </w:rPr>
        <w:t xml:space="preserve">dnoddau </w:t>
      </w:r>
      <w:r w:rsidR="00DC5EAB">
        <w:rPr>
          <w:b/>
        </w:rPr>
        <w:t>c</w:t>
      </w:r>
      <w:r>
        <w:rPr>
          <w:b/>
        </w:rPr>
        <w:t>oedwig Cymru ac argaeledd pren rhagweledig</w:t>
      </w:r>
      <w:r w:rsidR="00486D4D">
        <w:rPr>
          <w:rFonts w:cs="Arial"/>
          <w:kern w:val="24"/>
          <w:lang w:eastAsia="en-GB"/>
        </w:rPr>
        <w:t xml:space="preserve"> </w:t>
      </w:r>
    </w:p>
    <w:p w:rsidR="001A0259" w:rsidRPr="001A0259" w:rsidRDefault="001D2AA9" w:rsidP="001A0259">
      <w:pPr>
        <w:pStyle w:val="Bullets"/>
        <w:rPr>
          <w:rFonts w:cs="Arial"/>
          <w:color w:val="auto"/>
          <w:kern w:val="24"/>
          <w:lang w:eastAsia="en-GB"/>
        </w:rPr>
      </w:pPr>
      <w:r>
        <w:rPr>
          <w:rFonts w:cs="Arial"/>
          <w:lang w:eastAsia="en-GB"/>
        </w:rPr>
        <w:t>Mae ein stoc dwf bresennol yn seiliedig i raddau helaeth ar gyfnodau crynodedig o blannu conifferaidd yn bennaf o 40 i 50 mlynedd yn ôl a’r cwbl yn cyrraedd aeddfedrwydd ar yr un pryd.</w:t>
      </w:r>
    </w:p>
    <w:p w:rsidR="008A58AD" w:rsidRPr="00486D4D" w:rsidRDefault="00E77943" w:rsidP="001A0259">
      <w:pPr>
        <w:pStyle w:val="Bullets"/>
        <w:rPr>
          <w:rFonts w:cs="Arial"/>
          <w:color w:val="auto"/>
          <w:kern w:val="24"/>
          <w:lang w:eastAsia="en-GB"/>
        </w:rPr>
      </w:pPr>
      <w:r>
        <w:rPr>
          <w:lang w:eastAsia="en-GB"/>
        </w:rPr>
        <w:t>Ffibr pren ‘a allai fod ar gael</w:t>
      </w:r>
      <w:r w:rsidR="008A58AD" w:rsidRPr="00486D4D">
        <w:t xml:space="preserve">’ </w:t>
      </w:r>
      <w:r>
        <w:t>yw’r swm a ellid ei gynaeafu yn ddamcaniaethol</w:t>
      </w:r>
      <w:r w:rsidR="008A58AD" w:rsidRPr="00486D4D">
        <w:t xml:space="preserve">, </w:t>
      </w:r>
      <w:r>
        <w:t>ond yn ymarferol bydd yn ymwneud llai ag amodau’r farchnad, cynllunio, amgylcheddol, tirwedd, cymdeithasol, costau cynaeafu a ffactorau lleoli</w:t>
      </w:r>
      <w:r w:rsidR="008A58AD" w:rsidRPr="00486D4D">
        <w:t>.</w:t>
      </w:r>
    </w:p>
    <w:p w:rsidR="008A58AD" w:rsidRPr="008A58AD" w:rsidRDefault="008A58AD" w:rsidP="008A58AD">
      <w:pPr>
        <w:rPr>
          <w:rFonts w:cs="Arial"/>
        </w:rPr>
      </w:pPr>
    </w:p>
    <w:p w:rsidR="008A58AD" w:rsidRPr="008A58AD" w:rsidRDefault="001D2AA9" w:rsidP="0004119B">
      <w:pPr>
        <w:pStyle w:val="Numbering"/>
      </w:pPr>
      <w:r>
        <w:rPr>
          <w:rFonts w:cs="Arial"/>
          <w:lang w:eastAsia="en-GB"/>
        </w:rPr>
        <w:t>Mae’r gostyngiad i argaeledd pren o 2030 yn rhannol o ganlyniad i drefnau plannu hanesyddol (clystyrau conwydd o’r un oed a blannwyd yn y 1970au a</w:t>
      </w:r>
      <w:r w:rsidR="005A2656">
        <w:rPr>
          <w:rFonts w:cs="Arial"/>
          <w:lang w:eastAsia="en-GB"/>
        </w:rPr>
        <w:t>’r</w:t>
      </w:r>
      <w:r w:rsidR="00DC5EAB">
        <w:rPr>
          <w:rFonts w:cs="Arial"/>
          <w:lang w:eastAsia="en-GB"/>
        </w:rPr>
        <w:t xml:space="preserve"> 19</w:t>
      </w:r>
      <w:r>
        <w:rPr>
          <w:rFonts w:cs="Arial"/>
          <w:lang w:eastAsia="en-GB"/>
        </w:rPr>
        <w:t>80au sy’n cyrraedd aeddfedrwydd ac yn barod i’w cynaeafu). Fodd bynnag, ceir ardaloedd mawr o goetir sydd heb ei reoli o hyd, yn enwedig yn y sector preifat, lle mae rhagolygon yn dangos cynnydd i bren ‘hwyr’</w:t>
      </w:r>
      <w:r w:rsidR="00DC5EAB">
        <w:rPr>
          <w:rFonts w:cs="Arial"/>
          <w:lang w:eastAsia="en-GB"/>
        </w:rPr>
        <w:t>,</w:t>
      </w:r>
      <w:r w:rsidR="008A58AD" w:rsidRPr="008A58AD">
        <w:rPr>
          <w:vertAlign w:val="superscript"/>
        </w:rPr>
        <w:footnoteReference w:id="8"/>
      </w:r>
      <w:r w:rsidR="008A58AD" w:rsidRPr="008A58AD">
        <w:t xml:space="preserve"> </w:t>
      </w:r>
      <w:r w:rsidR="007B3FD8">
        <w:t>a allai roi hwb i argaeledd yn y dyfodol pe daethpwyd ag ef o dan reolaeth</w:t>
      </w:r>
      <w:r w:rsidR="008A58AD" w:rsidRPr="008A58AD">
        <w:t xml:space="preserve">. </w:t>
      </w:r>
    </w:p>
    <w:p w:rsidR="008A58AD" w:rsidRPr="008A58AD" w:rsidRDefault="008A58AD" w:rsidP="008A58AD"/>
    <w:p w:rsidR="008A58AD" w:rsidRPr="008A58AD" w:rsidRDefault="007B3FD8" w:rsidP="00486D4D">
      <w:pPr>
        <w:pStyle w:val="Numbering"/>
      </w:pPr>
      <w:r>
        <w:t>Bydd y rhan fwyaf o’r pren y rhagwelir y gallai fod ar gael yn parhau i fod yn gonifferaidd</w:t>
      </w:r>
      <w:r w:rsidR="008A58AD" w:rsidRPr="008A58AD">
        <w:t xml:space="preserve">, </w:t>
      </w:r>
      <w:r>
        <w:t>ond bydd y gyfran gymharol o goed llydanddail yn cynyddu’n araf</w:t>
      </w:r>
      <w:r w:rsidR="008A58AD" w:rsidRPr="008A58AD">
        <w:t xml:space="preserve">. </w:t>
      </w:r>
      <w:r>
        <w:t>Er bod potensial i gynyddu cynhyrchiad a defnydd o goed llydanddail yn sylweddol yng Nghymru</w:t>
      </w:r>
      <w:r w:rsidR="008A58AD" w:rsidRPr="008A58AD">
        <w:t xml:space="preserve">, </w:t>
      </w:r>
      <w:r>
        <w:t xml:space="preserve">ceir cyfyngiadau hefyd yn gysylltiedig â chostau, amser, cynllunio, darnio </w:t>
      </w:r>
      <w:r w:rsidR="009406C6">
        <w:lastRenderedPageBreak/>
        <w:t>coetir</w:t>
      </w:r>
      <w:r w:rsidR="008A58AD" w:rsidRPr="008A58AD">
        <w:t xml:space="preserve">, </w:t>
      </w:r>
      <w:r w:rsidR="009406C6">
        <w:t xml:space="preserve">trefniadau mynediad, a </w:t>
      </w:r>
      <w:r w:rsidR="00630CE2">
        <w:t xml:space="preserve">ffurf coesyn ac ansawdd pren gwael, gan gynnwys pwysau gan </w:t>
      </w:r>
      <w:r w:rsidR="00A562CF">
        <w:t>blâu fel y wiwer lwyd</w:t>
      </w:r>
      <w:r w:rsidR="00DC5EAB">
        <w:t>.</w:t>
      </w:r>
      <w:r w:rsidR="008A58AD" w:rsidRPr="008A58AD">
        <w:rPr>
          <w:vertAlign w:val="superscript"/>
        </w:rPr>
        <w:footnoteReference w:id="9"/>
      </w:r>
      <w:r w:rsidR="008A58AD" w:rsidRPr="008A58AD">
        <w:t xml:space="preserve"> </w:t>
      </w:r>
    </w:p>
    <w:p w:rsidR="008A58AD" w:rsidRPr="008A58AD" w:rsidRDefault="008A58AD" w:rsidP="008A58AD">
      <w:pPr>
        <w:rPr>
          <w:lang w:eastAsia="en-GB"/>
        </w:rPr>
      </w:pPr>
    </w:p>
    <w:p w:rsidR="008A58AD" w:rsidRPr="008A58AD" w:rsidRDefault="00A562CF" w:rsidP="00486D4D">
      <w:pPr>
        <w:pStyle w:val="Numbering"/>
        <w:rPr>
          <w:lang w:eastAsia="en-GB"/>
        </w:rPr>
      </w:pPr>
      <w:r>
        <w:rPr>
          <w:lang w:eastAsia="en-GB"/>
        </w:rPr>
        <w:t>Mae penderfyniadau datblygu economaidd a buddsoddi mewn mentrau yn y sector coedwigoedd yn dibynnu’n fawr ar ragolygon manwl o gynhyrchiad, gan lunio rhagolygon 25 mlynedd o l</w:t>
      </w:r>
      <w:r w:rsidR="00B47AB9">
        <w:rPr>
          <w:lang w:eastAsia="en-GB"/>
        </w:rPr>
        <w:t>ifoedd pren ar gyfer teneuo a llwyrg</w:t>
      </w:r>
      <w:r>
        <w:rPr>
          <w:lang w:eastAsia="en-GB"/>
        </w:rPr>
        <w:t xml:space="preserve">wympo fesul rhywogaeth a rhagolygon </w:t>
      </w:r>
      <w:r w:rsidR="008A58AD" w:rsidRPr="008A58AD">
        <w:rPr>
          <w:lang w:eastAsia="en-GB"/>
        </w:rPr>
        <w:t xml:space="preserve">50 </w:t>
      </w:r>
      <w:r>
        <w:rPr>
          <w:lang w:eastAsia="en-GB"/>
        </w:rPr>
        <w:t>i</w:t>
      </w:r>
      <w:r w:rsidR="008A58AD" w:rsidRPr="008A58AD">
        <w:rPr>
          <w:lang w:eastAsia="en-GB"/>
        </w:rPr>
        <w:t xml:space="preserve"> 100 </w:t>
      </w:r>
      <w:r>
        <w:rPr>
          <w:lang w:eastAsia="en-GB"/>
        </w:rPr>
        <w:t>mlynedd llai manwl</w:t>
      </w:r>
      <w:r w:rsidR="008A58AD" w:rsidRPr="008A58AD">
        <w:rPr>
          <w:lang w:eastAsia="en-GB"/>
        </w:rPr>
        <w:t xml:space="preserve"> </w:t>
      </w:r>
      <w:r w:rsidR="008A58AD" w:rsidRPr="008A58AD">
        <w:rPr>
          <w:rFonts w:cs="Arial"/>
        </w:rPr>
        <w:t>(F</w:t>
      </w:r>
      <w:r>
        <w:rPr>
          <w:rFonts w:cs="Arial"/>
        </w:rPr>
        <w:t>figur</w:t>
      </w:r>
      <w:r w:rsidR="008A58AD" w:rsidRPr="008A58AD">
        <w:rPr>
          <w:rFonts w:cs="Arial"/>
        </w:rPr>
        <w:t xml:space="preserve"> 1</w:t>
      </w:r>
      <w:r w:rsidR="00DC5EAB">
        <w:rPr>
          <w:rFonts w:cs="Arial"/>
        </w:rPr>
        <w:t>).</w:t>
      </w:r>
      <w:r w:rsidR="008A58AD" w:rsidRPr="008A58AD">
        <w:rPr>
          <w:vertAlign w:val="superscript"/>
        </w:rPr>
        <w:footnoteReference w:id="10"/>
      </w:r>
      <w:r w:rsidR="008A58AD" w:rsidRPr="008A58AD">
        <w:rPr>
          <w:lang w:eastAsia="en-GB"/>
        </w:rPr>
        <w:t xml:space="preserve"> </w:t>
      </w:r>
      <w:r w:rsidR="001D2AA9">
        <w:rPr>
          <w:rFonts w:cs="Arial"/>
          <w:lang w:eastAsia="en-GB"/>
        </w:rPr>
        <w:t xml:space="preserve">Caiff rhagolygon a redir ar gyfer </w:t>
      </w:r>
      <w:r w:rsidR="00DC5EAB">
        <w:rPr>
          <w:rFonts w:cs="Arial"/>
          <w:lang w:eastAsia="en-GB"/>
        </w:rPr>
        <w:t>a</w:t>
      </w:r>
      <w:r w:rsidR="001D2AA9">
        <w:rPr>
          <w:rFonts w:cs="Arial"/>
          <w:lang w:eastAsia="en-GB"/>
        </w:rPr>
        <w:t xml:space="preserve">dnoddau </w:t>
      </w:r>
      <w:r w:rsidR="00DC5EAB">
        <w:rPr>
          <w:rFonts w:cs="Arial"/>
          <w:lang w:eastAsia="en-GB"/>
        </w:rPr>
        <w:t>c</w:t>
      </w:r>
      <w:r w:rsidR="001D2AA9">
        <w:rPr>
          <w:rFonts w:cs="Arial"/>
          <w:lang w:eastAsia="en-GB"/>
        </w:rPr>
        <w:t>oedwig Cymru eu diweddaru’n flynyddol ac maent yn defnyddio cronfa ddata’r Rhestr Goedwigaeth Genedlaethol. Mae rhagolygon ar gyfer yr yst</w:t>
      </w:r>
      <w:r w:rsidR="00DC5EAB">
        <w:rPr>
          <w:rFonts w:cs="Arial"/>
          <w:lang w:eastAsia="en-GB"/>
        </w:rPr>
        <w:t>a</w:t>
      </w:r>
      <w:r w:rsidR="001D2AA9">
        <w:rPr>
          <w:rFonts w:cs="Arial"/>
          <w:lang w:eastAsia="en-GB"/>
        </w:rPr>
        <w:t>d goed gyhoeddus yn defnyddio data am y cnydau yr ydym yn eu rheoli (a gedwir yn y Gronfa Ddata Is-gompartment) a’n Cynlluniau Adnoddau Coedwig (trefnau teneuo, dyddiadau llwyrgwympo, rhywogaethau coed y dyfodol a mannau agored). Mae’r data ar lifoedd pren, meintiau coed a chymysgedd cynhyrchion ar unrhyw raddfa o goedwig i raddfa genedlaethol yn cael eu cyfrifo o stoc d</w:t>
      </w:r>
      <w:r w:rsidR="00DC5EAB">
        <w:rPr>
          <w:rFonts w:cs="Arial"/>
          <w:lang w:eastAsia="en-GB"/>
        </w:rPr>
        <w:t>wf</w:t>
      </w:r>
      <w:r w:rsidR="001D2AA9">
        <w:rPr>
          <w:rFonts w:cs="Arial"/>
          <w:lang w:eastAsia="en-GB"/>
        </w:rPr>
        <w:t xml:space="preserve"> a aseswyd neu dwf clystyrau wedi ei fodelu.</w:t>
      </w:r>
    </w:p>
    <w:bookmarkStart w:id="1" w:name="_MON_1549173513"/>
    <w:bookmarkEnd w:id="1"/>
    <w:p w:rsidR="008A58AD" w:rsidRPr="008A58AD" w:rsidRDefault="00583907" w:rsidP="008A58AD">
      <w:pPr>
        <w:jc w:val="center"/>
        <w:rPr>
          <w:lang w:eastAsia="en-GB"/>
        </w:rPr>
      </w:pPr>
      <w:r w:rsidRPr="008A58AD">
        <w:rPr>
          <w:noProof/>
          <w:lang w:eastAsia="en-GB"/>
        </w:rPr>
        <w:object w:dxaOrig="5775" w:dyaOrig="4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210.75pt" o:ole="">
            <v:imagedata r:id="rId12" o:title=""/>
            <o:lock v:ext="edit" aspectratio="f"/>
          </v:shape>
          <o:OLEObject Type="Embed" ProgID="Excel.Sheet.8" ShapeID="_x0000_i1025" DrawAspect="Content" ObjectID="_1551091651" r:id="rId13">
            <o:FieldCodes>\s</o:FieldCodes>
          </o:OLEObject>
        </w:object>
      </w:r>
    </w:p>
    <w:p w:rsidR="008A58AD" w:rsidRDefault="001D2AA9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Key to above graphic:</w:t>
      </w:r>
    </w:p>
    <w:p w:rsidR="001D2AA9" w:rsidRDefault="001D2AA9" w:rsidP="008A58AD">
      <w:pPr>
        <w:rPr>
          <w:rFonts w:eastAsia="Calibri"/>
          <w:sz w:val="20"/>
        </w:rPr>
      </w:pPr>
    </w:p>
    <w:p w:rsidR="001D2AA9" w:rsidRDefault="00CB7EB1" w:rsidP="008A58AD">
      <w:pPr>
        <w:rPr>
          <w:rFonts w:eastAsia="Calibri"/>
          <w:sz w:val="20"/>
        </w:rPr>
      </w:pPr>
      <w:r>
        <w:rPr>
          <w:rFonts w:cs="Arial"/>
          <w:sz w:val="20"/>
          <w:szCs w:val="20"/>
          <w:lang w:eastAsia="en-GB"/>
        </w:rPr>
        <w:t>Figure 1: 50-year forecasts... - Ffigur 1: Rhagolygon 50 mlynedd o argaeledd pren meddal: cyfeintiau blynyddol cyfartalog</w:t>
      </w:r>
    </w:p>
    <w:p w:rsidR="00CB7EB1" w:rsidRDefault="00CB7EB1" w:rsidP="008A58AD">
      <w:pPr>
        <w:rPr>
          <w:rFonts w:eastAsia="Calibri"/>
          <w:sz w:val="20"/>
        </w:rPr>
      </w:pPr>
    </w:p>
    <w:p w:rsidR="00CB7EB1" w:rsidRDefault="00CB7EB1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over-bark standing – dros risgl yn sefyll</w:t>
      </w:r>
    </w:p>
    <w:p w:rsidR="00CB7EB1" w:rsidRDefault="00CB7EB1" w:rsidP="008A58AD">
      <w:pPr>
        <w:rPr>
          <w:rFonts w:eastAsia="Calibri"/>
          <w:sz w:val="20"/>
        </w:rPr>
      </w:pPr>
    </w:p>
    <w:p w:rsidR="00CB7EB1" w:rsidRDefault="00CB7EB1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Years – Blynyddoedd</w:t>
      </w:r>
    </w:p>
    <w:p w:rsidR="00CB7EB1" w:rsidRDefault="00CB7EB1" w:rsidP="008A58AD">
      <w:pPr>
        <w:rPr>
          <w:rFonts w:eastAsia="Calibri"/>
          <w:sz w:val="20"/>
        </w:rPr>
      </w:pPr>
    </w:p>
    <w:p w:rsidR="00CB7EB1" w:rsidRDefault="00CB7EB1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WGWE – Ystad Goed Llywodraeth Cymru</w:t>
      </w:r>
    </w:p>
    <w:p w:rsidR="00CB7EB1" w:rsidRDefault="00CB7EB1" w:rsidP="008A58AD">
      <w:pPr>
        <w:rPr>
          <w:rFonts w:eastAsia="Calibri"/>
          <w:sz w:val="20"/>
        </w:rPr>
      </w:pPr>
    </w:p>
    <w:p w:rsidR="00CB7EB1" w:rsidRDefault="00CB7EB1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Private sector – Sector preifat</w:t>
      </w:r>
    </w:p>
    <w:p w:rsidR="00CB7EB1" w:rsidRDefault="00CB7EB1" w:rsidP="008A58AD">
      <w:pPr>
        <w:rPr>
          <w:rFonts w:eastAsia="Calibri"/>
          <w:sz w:val="20"/>
        </w:rPr>
      </w:pPr>
    </w:p>
    <w:p w:rsidR="00CB7EB1" w:rsidRPr="001D2AA9" w:rsidRDefault="00CB7EB1" w:rsidP="008A58AD">
      <w:pPr>
        <w:rPr>
          <w:rFonts w:eastAsia="Calibri"/>
          <w:sz w:val="20"/>
        </w:rPr>
      </w:pPr>
      <w:r>
        <w:rPr>
          <w:rFonts w:eastAsia="Calibri"/>
          <w:sz w:val="20"/>
        </w:rPr>
        <w:t>Total – Cyfanswm</w:t>
      </w:r>
    </w:p>
    <w:p w:rsidR="001D2AA9" w:rsidRDefault="001D2AA9" w:rsidP="008A58AD">
      <w:pPr>
        <w:rPr>
          <w:rFonts w:eastAsia="Calibri"/>
        </w:rPr>
      </w:pPr>
    </w:p>
    <w:p w:rsidR="001D2AA9" w:rsidRPr="008A58AD" w:rsidRDefault="001D2AA9" w:rsidP="008A58AD">
      <w:pPr>
        <w:rPr>
          <w:rFonts w:eastAsia="Calibri"/>
        </w:rPr>
      </w:pPr>
    </w:p>
    <w:p w:rsidR="008A58AD" w:rsidRPr="008A58AD" w:rsidRDefault="001D2AA9" w:rsidP="00486D4D">
      <w:pPr>
        <w:pStyle w:val="Numbering"/>
        <w:rPr>
          <w:color w:val="000000"/>
          <w:kern w:val="24"/>
          <w:lang w:eastAsia="en-GB"/>
        </w:rPr>
      </w:pPr>
      <w:bookmarkStart w:id="2" w:name="cysill"/>
      <w:bookmarkEnd w:id="2"/>
      <w:r>
        <w:rPr>
          <w:rFonts w:cs="Arial"/>
          <w:lang w:eastAsia="en-GB"/>
        </w:rPr>
        <w:t xml:space="preserve">Mae Ystad Goed Llywodraeth Cymru yn cynhyrchu o leiaf 60% o’r holl bren a gyflenwir yng Nghymru ar hyn o bryd o 38% o’r arwynebedd coedwigoedd ac mae’n hanfodol i gyflenwi pren wedi’i ardystio gan </w:t>
      </w:r>
      <w:r w:rsidR="00DC5EAB">
        <w:rPr>
          <w:rFonts w:cs="Arial"/>
          <w:lang w:eastAsia="en-GB"/>
        </w:rPr>
        <w:t>y Cyngor Stiwardiaeth Coedwigoedd</w:t>
      </w:r>
      <w:r>
        <w:rPr>
          <w:rFonts w:cs="Arial"/>
          <w:lang w:eastAsia="en-GB"/>
        </w:rPr>
        <w:t xml:space="preserve"> i gwmnïau. Caiff y pren sy’n cael ei roi ar werth o Ystad Goed Llywodraeth Cymru ei nodi yn ein Cynllun Marchnata Pren (2017</w:t>
      </w:r>
      <w:r w:rsidR="00DC5EAB">
        <w:rPr>
          <w:rFonts w:cs="Arial"/>
          <w:lang w:eastAsia="en-GB"/>
        </w:rPr>
        <w:t>–</w:t>
      </w:r>
      <w:r>
        <w:rPr>
          <w:rFonts w:cs="Arial"/>
          <w:lang w:eastAsia="en-GB"/>
        </w:rPr>
        <w:t>22) ond gall gweithgareddau rheoli coedwigoedd allweddol eraill, gan gynnwys ein rhaglen ailblannu</w:t>
      </w:r>
      <w:r w:rsidR="00DC5EAB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hefyd effeithio ar </w:t>
      </w:r>
      <w:r>
        <w:rPr>
          <w:rFonts w:cs="Arial"/>
          <w:lang w:eastAsia="en-GB"/>
        </w:rPr>
        <w:lastRenderedPageBreak/>
        <w:t xml:space="preserve">argaeledd pren yn y dyfodol. Rydym yn gweithio ar raglen o rhwng </w:t>
      </w:r>
      <w:r>
        <w:rPr>
          <w:rFonts w:cs="Arial"/>
          <w:color w:val="000000"/>
          <w:kern w:val="24"/>
          <w:lang w:eastAsia="en-GB"/>
        </w:rPr>
        <w:t>700 ac 850,000 metr ciwbig</w:t>
      </w:r>
      <w:r>
        <w:rPr>
          <w:rFonts w:cs="Arial"/>
          <w:lang w:eastAsia="en-GB"/>
        </w:rPr>
        <w:t xml:space="preserve"> </w:t>
      </w:r>
      <w:r>
        <w:rPr>
          <w:rFonts w:cs="Arial"/>
          <w:color w:val="000000"/>
          <w:kern w:val="24"/>
          <w:lang w:eastAsia="en-GB"/>
        </w:rPr>
        <w:t>dros risgl yn sefyll (</w:t>
      </w:r>
      <w:r>
        <w:rPr>
          <w:rFonts w:cs="Arial"/>
          <w:i/>
          <w:iCs/>
          <w:color w:val="000000"/>
          <w:kern w:val="24"/>
          <w:lang w:eastAsia="en-GB"/>
        </w:rPr>
        <w:t>over bark standing</w:t>
      </w:r>
      <w:r>
        <w:rPr>
          <w:rFonts w:cs="Arial"/>
          <w:color w:val="000000"/>
          <w:kern w:val="24"/>
          <w:lang w:eastAsia="en-GB"/>
        </w:rPr>
        <w:t>)</w:t>
      </w:r>
      <w:r w:rsidR="00DC5EAB">
        <w:rPr>
          <w:rFonts w:cs="Arial"/>
          <w:color w:val="000000"/>
          <w:kern w:val="24"/>
          <w:lang w:eastAsia="en-GB"/>
        </w:rPr>
        <w:t>,</w:t>
      </w:r>
      <w:r>
        <w:rPr>
          <w:rFonts w:cs="Arial"/>
          <w:color w:val="000000"/>
          <w:kern w:val="24"/>
          <w:lang w:eastAsia="en-GB"/>
        </w:rPr>
        <w:t xml:space="preserve"> sy’n rhoi lefel gynhyrchu gyson sy’n gymesur a lefelau cynaliadwyedd cyfeintiau clystyrau a thwf blynyddol. Mae’r hyblygrwydd yn y rhaglen yn galluogi i’r gostyngiad a ragwelir i argaeledd gael ei leddfu rhywfaint. Hefyd, mae’r cyfeintiau sy’n cael eu gwireddu yn fwy na ragwelwyd yn gyffredinol.</w:t>
      </w:r>
    </w:p>
    <w:p w:rsidR="008A58AD" w:rsidRPr="008A58AD" w:rsidRDefault="008A58AD" w:rsidP="008A58AD">
      <w:pPr>
        <w:rPr>
          <w:color w:val="000000"/>
        </w:rPr>
      </w:pPr>
    </w:p>
    <w:p w:rsidR="008A58AD" w:rsidRPr="008A58AD" w:rsidRDefault="00B47AB9" w:rsidP="00486D4D">
      <w:pPr>
        <w:pStyle w:val="Numbering"/>
      </w:pPr>
      <w:r w:rsidRPr="00B47AB9">
        <w:rPr>
          <w:b/>
        </w:rPr>
        <w:t>Gweithrediad polisi’r DU a Chymru</w:t>
      </w:r>
      <w:r w:rsidR="008A58AD" w:rsidRPr="008A58AD">
        <w:t xml:space="preserve"> </w:t>
      </w:r>
    </w:p>
    <w:p w:rsidR="008A58AD" w:rsidRPr="008A58AD" w:rsidRDefault="00B47AB9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  <w:lang w:eastAsia="en-GB"/>
        </w:rPr>
        <w:t>Mae achub ar y cyfle i ailstrwythuro stoc dyfu gonifferaidd ungnwd wrth lwyrgwympo yn ganolog i ddull y DU o reoli coedwigoedd yn gynaliadwy</w:t>
      </w:r>
      <w:r w:rsidR="008A58AD" w:rsidRPr="008A58AD">
        <w:rPr>
          <w:color w:val="000000"/>
          <w:lang w:eastAsia="en-GB"/>
        </w:rPr>
        <w:t xml:space="preserve"> (</w:t>
      </w:r>
      <w:r>
        <w:rPr>
          <w:color w:val="000000"/>
          <w:lang w:eastAsia="en-GB"/>
        </w:rPr>
        <w:t>Safon Goedwigaeth y DU</w:t>
      </w:r>
      <w:r w:rsidR="008A58AD" w:rsidRPr="008A58AD">
        <w:rPr>
          <w:color w:val="000000"/>
          <w:lang w:eastAsia="en-GB"/>
        </w:rPr>
        <w:t>) a</w:t>
      </w:r>
      <w:r>
        <w:rPr>
          <w:color w:val="000000"/>
          <w:lang w:eastAsia="en-GB"/>
        </w:rPr>
        <w:t>c yn newid priodweddau a lefelau cynhyrchiant adnoddau coedwig Cymru</w:t>
      </w:r>
      <w:r w:rsidR="008A58AD" w:rsidRPr="008A58AD">
        <w:rPr>
          <w:color w:val="000000"/>
        </w:rPr>
        <w:t>.</w:t>
      </w:r>
    </w:p>
    <w:p w:rsidR="008A58AD" w:rsidRPr="008A58AD" w:rsidRDefault="00B47AB9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  <w:lang w:eastAsia="en-GB"/>
        </w:rPr>
        <w:t>Amrywiaeth ehangach o rywogaethau coed a ddefnyddiwyd i ailblannu er mwyn cynyddu gwydnwch yn erbyn clefydau ac i ymateb i newid yn yr hinsawdd</w:t>
      </w:r>
      <w:r w:rsidR="008A58AD" w:rsidRPr="008A58AD">
        <w:rPr>
          <w:color w:val="000000"/>
        </w:rPr>
        <w:t xml:space="preserve">. </w:t>
      </w:r>
      <w:r w:rsidR="00E9256C">
        <w:rPr>
          <w:color w:val="000000"/>
        </w:rPr>
        <w:t>Mae amcangyfrifon rhagarweiniol</w:t>
      </w:r>
      <w:r w:rsidR="008A58AD" w:rsidRPr="008A58AD">
        <w:rPr>
          <w:rFonts w:cs="Arial"/>
          <w:color w:val="000000"/>
          <w:vertAlign w:val="superscript"/>
        </w:rPr>
        <w:footnoteReference w:id="11"/>
      </w:r>
      <w:r w:rsidR="008A58AD" w:rsidRPr="008A58AD">
        <w:rPr>
          <w:color w:val="000000"/>
          <w:vertAlign w:val="superscript"/>
        </w:rPr>
        <w:t>,</w:t>
      </w:r>
      <w:r w:rsidR="008A58AD" w:rsidRPr="008A58AD">
        <w:rPr>
          <w:color w:val="000000"/>
          <w:vertAlign w:val="superscript"/>
        </w:rPr>
        <w:footnoteReference w:id="12"/>
      </w:r>
      <w:r w:rsidR="008A58AD" w:rsidRPr="008A58AD">
        <w:rPr>
          <w:color w:val="000000"/>
        </w:rPr>
        <w:t xml:space="preserve"> </w:t>
      </w:r>
      <w:r w:rsidR="00E9256C">
        <w:rPr>
          <w:color w:val="000000"/>
        </w:rPr>
        <w:t xml:space="preserve">ar gyfer yr ardaloedd llwyrgwympo a nodwyd yn </w:t>
      </w:r>
      <w:r w:rsidR="008A58AD" w:rsidRPr="008A58AD">
        <w:rPr>
          <w:color w:val="000000"/>
        </w:rPr>
        <w:t>2006</w:t>
      </w:r>
      <w:r w:rsidR="00E9256C">
        <w:rPr>
          <w:color w:val="000000"/>
        </w:rPr>
        <w:t xml:space="preserve"> yn dynodi bod tua</w:t>
      </w:r>
      <w:r w:rsidR="008A58AD" w:rsidRPr="008A58AD">
        <w:rPr>
          <w:color w:val="000000"/>
        </w:rPr>
        <w:t xml:space="preserve"> 51% </w:t>
      </w:r>
      <w:r w:rsidR="00E9256C">
        <w:rPr>
          <w:color w:val="000000"/>
        </w:rPr>
        <w:t>wedi cael ei ddychwelyd i gonwydd</w:t>
      </w:r>
      <w:r w:rsidR="008A58AD" w:rsidRPr="008A58AD">
        <w:rPr>
          <w:color w:val="000000"/>
        </w:rPr>
        <w:t xml:space="preserve">, 18% </w:t>
      </w:r>
      <w:r w:rsidR="00E9256C">
        <w:rPr>
          <w:color w:val="000000"/>
        </w:rPr>
        <w:t>i goed llydanddail</w:t>
      </w:r>
      <w:r w:rsidR="008A58AD" w:rsidRPr="008A58AD">
        <w:rPr>
          <w:color w:val="000000"/>
        </w:rPr>
        <w:t xml:space="preserve">, </w:t>
      </w:r>
      <w:r w:rsidR="00E9256C">
        <w:rPr>
          <w:color w:val="000000"/>
        </w:rPr>
        <w:t xml:space="preserve">roedd </w:t>
      </w:r>
      <w:r w:rsidR="008A58AD" w:rsidRPr="008A58AD">
        <w:rPr>
          <w:color w:val="000000"/>
        </w:rPr>
        <w:t xml:space="preserve">23% </w:t>
      </w:r>
      <w:r w:rsidR="00E9256C">
        <w:rPr>
          <w:color w:val="000000"/>
        </w:rPr>
        <w:t>yn goetir trosiannol heb ei stocio</w:t>
      </w:r>
      <w:r w:rsidR="00D05A83">
        <w:rPr>
          <w:color w:val="000000"/>
        </w:rPr>
        <w:t>,</w:t>
      </w:r>
      <w:r w:rsidR="00E9256C">
        <w:rPr>
          <w:color w:val="000000"/>
        </w:rPr>
        <w:t xml:space="preserve"> ac roedd</w:t>
      </w:r>
      <w:r w:rsidR="008A58AD" w:rsidRPr="008A58AD">
        <w:rPr>
          <w:color w:val="000000"/>
        </w:rPr>
        <w:t xml:space="preserve"> 8% </w:t>
      </w:r>
      <w:r w:rsidR="00E9256C">
        <w:rPr>
          <w:color w:val="000000"/>
        </w:rPr>
        <w:t>yn fannau agored parhaol</w:t>
      </w:r>
      <w:r w:rsidR="008A58AD" w:rsidRPr="008A58AD">
        <w:rPr>
          <w:color w:val="000000"/>
        </w:rPr>
        <w:t xml:space="preserve">. </w:t>
      </w:r>
    </w:p>
    <w:p w:rsidR="008A58AD" w:rsidRPr="008A58AD" w:rsidRDefault="00E9256C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Adfer mathau cynefinoedd agored blaenoriaethol</w:t>
      </w:r>
      <w:r w:rsidR="008A58AD" w:rsidRPr="008A58AD">
        <w:rPr>
          <w:color w:val="000000"/>
          <w:vertAlign w:val="superscript"/>
        </w:rPr>
        <w:footnoteReference w:id="13"/>
      </w:r>
      <w:r w:rsidR="008A58AD" w:rsidRPr="008A58AD">
        <w:rPr>
          <w:color w:val="000000"/>
        </w:rPr>
        <w:t xml:space="preserve"> </w:t>
      </w:r>
      <w:r>
        <w:rPr>
          <w:color w:val="000000"/>
        </w:rPr>
        <w:t>fel mawn dwfn a chreu mannau agored mewn coetiroedd sydd wedi eu cysylltu’n well, gan gynnwys ardaloedd glan yr afon a gwelliannau i dirwedd</w:t>
      </w:r>
      <w:r w:rsidR="008A58AD" w:rsidRPr="008A58AD">
        <w:rPr>
          <w:color w:val="000000"/>
        </w:rPr>
        <w:t>.</w:t>
      </w:r>
    </w:p>
    <w:p w:rsidR="008A58AD" w:rsidRPr="008A58AD" w:rsidRDefault="00E9256C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Mae adfer </w:t>
      </w:r>
      <w:r w:rsidRPr="00E9256C">
        <w:rPr>
          <w:color w:val="000000"/>
        </w:rPr>
        <w:t>Planhigfeydd ar Safleoedd Coetiroedd Hynafol</w:t>
      </w:r>
      <w:r>
        <w:rPr>
          <w:color w:val="000000"/>
        </w:rPr>
        <w:t xml:space="preserve"> yn debygol o arwain at golli o leiaf </w:t>
      </w:r>
      <w:r w:rsidR="008A58AD" w:rsidRPr="008A58AD">
        <w:rPr>
          <w:color w:val="000000"/>
        </w:rPr>
        <w:t>10% o</w:t>
      </w:r>
      <w:r>
        <w:rPr>
          <w:color w:val="000000"/>
        </w:rPr>
        <w:t>’r cyfeintiau pren meddal a ragwelir ar hyn o bryd</w:t>
      </w:r>
      <w:r w:rsidR="00D05A83">
        <w:rPr>
          <w:color w:val="000000"/>
        </w:rPr>
        <w:t>.</w:t>
      </w:r>
      <w:r w:rsidR="008A58AD" w:rsidRPr="008A58AD">
        <w:rPr>
          <w:rFonts w:cs="Arial"/>
          <w:color w:val="000000"/>
          <w:vertAlign w:val="superscript"/>
        </w:rPr>
        <w:footnoteReference w:id="14"/>
      </w:r>
      <w:r w:rsidR="008A58AD" w:rsidRPr="008A58AD">
        <w:rPr>
          <w:color w:val="000000"/>
        </w:rPr>
        <w:t xml:space="preserve"> </w:t>
      </w:r>
    </w:p>
    <w:p w:rsidR="008A58AD" w:rsidRPr="008A58AD" w:rsidRDefault="00E9256C" w:rsidP="008A58AD">
      <w:pPr>
        <w:numPr>
          <w:ilvl w:val="0"/>
          <w:numId w:val="10"/>
        </w:numPr>
        <w:rPr>
          <w:color w:val="000000"/>
        </w:rPr>
      </w:pPr>
      <w:r>
        <w:rPr>
          <w:rFonts w:cs="Arial"/>
          <w:color w:val="000000"/>
        </w:rPr>
        <w:t xml:space="preserve">Collwyd cyfanswm o 478 hectar o goetir yn barhaol rhwng </w:t>
      </w:r>
      <w:r w:rsidR="008A58AD" w:rsidRPr="008A58AD">
        <w:rPr>
          <w:rFonts w:cs="Arial"/>
          <w:color w:val="000000"/>
        </w:rPr>
        <w:t>2006 a 2015</w:t>
      </w:r>
      <w:r w:rsidR="00D05A83">
        <w:rPr>
          <w:rFonts w:cs="Arial"/>
          <w:color w:val="000000"/>
        </w:rPr>
        <w:t>.</w:t>
      </w:r>
      <w:r w:rsidR="008A58AD" w:rsidRPr="008A58AD">
        <w:rPr>
          <w:rFonts w:cs="Arial"/>
          <w:color w:val="000000"/>
          <w:vertAlign w:val="superscript"/>
        </w:rPr>
        <w:footnoteReference w:id="15"/>
      </w:r>
    </w:p>
    <w:p w:rsidR="008A58AD" w:rsidRPr="008A58AD" w:rsidRDefault="00445D12" w:rsidP="008A58AD">
      <w:pPr>
        <w:numPr>
          <w:ilvl w:val="1"/>
          <w:numId w:val="10"/>
        </w:numPr>
        <w:rPr>
          <w:color w:val="000000"/>
        </w:rPr>
      </w:pPr>
      <w:r>
        <w:rPr>
          <w:rFonts w:cs="Arial"/>
          <w:color w:val="000000"/>
        </w:rPr>
        <w:t xml:space="preserve">Nid oes unrhyw gamau lliniaru ar gyfer datblygiad </w:t>
      </w:r>
      <w:r w:rsidR="00D05A83">
        <w:rPr>
          <w:rFonts w:cs="Arial"/>
          <w:color w:val="000000"/>
        </w:rPr>
        <w:t xml:space="preserve">o dan gynllunio </w:t>
      </w:r>
      <w:r>
        <w:rPr>
          <w:rFonts w:cs="Arial"/>
          <w:color w:val="000000"/>
        </w:rPr>
        <w:t>yn gyffredinol ar gyfer colli coetir</w:t>
      </w:r>
      <w:r w:rsidR="008A58AD" w:rsidRPr="008A58AD">
        <w:rPr>
          <w:rFonts w:cs="Arial"/>
          <w:color w:val="000000"/>
        </w:rPr>
        <w:t xml:space="preserve">. </w:t>
      </w:r>
    </w:p>
    <w:p w:rsidR="008A58AD" w:rsidRPr="008A58AD" w:rsidRDefault="001D2AA9" w:rsidP="008A58AD">
      <w:pPr>
        <w:numPr>
          <w:ilvl w:val="1"/>
          <w:numId w:val="10"/>
        </w:numPr>
        <w:rPr>
          <w:color w:val="000000"/>
        </w:rPr>
      </w:pPr>
      <w:r>
        <w:rPr>
          <w:rFonts w:cs="Arial"/>
          <w:color w:val="000000"/>
          <w:lang w:eastAsia="en-GB"/>
        </w:rPr>
        <w:t>Mae gan y rhaglen datblygu ynni’r gwynt ar Ystad Goed Llywodraeth Cymru achosion o leihad dros dro i orchudd coetir sydd wedi effeithio ar ardaloedd cynhyrchiol ers o leiaf 25 mlynedd.</w:t>
      </w:r>
    </w:p>
    <w:p w:rsidR="008A58AD" w:rsidRPr="008A58AD" w:rsidRDefault="00445D12" w:rsidP="008A58AD">
      <w:pPr>
        <w:numPr>
          <w:ilvl w:val="1"/>
          <w:numId w:val="10"/>
        </w:numPr>
        <w:rPr>
          <w:color w:val="000000"/>
        </w:rPr>
      </w:pPr>
      <w:r>
        <w:rPr>
          <w:rFonts w:cs="Arial"/>
          <w:color w:val="000000"/>
        </w:rPr>
        <w:t>Mae llai o orchudd coetir yn cael ei ysgogi hefyd gan waredu statudol ffynonellau hadau coed i fodloni amcanion cadwraeth ar safleoedd gwarchodedig a phwysau pori sy’n gysylltiedig â gwaith rheoli fferm gwael yn nodweddiadol</w:t>
      </w:r>
      <w:r w:rsidR="008A58AD" w:rsidRPr="008A58AD">
        <w:rPr>
          <w:rFonts w:cs="Arial"/>
          <w:color w:val="000000"/>
        </w:rPr>
        <w:t>.</w:t>
      </w:r>
    </w:p>
    <w:p w:rsidR="008A58AD" w:rsidRPr="008A58AD" w:rsidRDefault="008A58AD" w:rsidP="008A58AD">
      <w:pPr>
        <w:rPr>
          <w:color w:val="000000"/>
        </w:rPr>
      </w:pPr>
    </w:p>
    <w:p w:rsidR="008A58AD" w:rsidRPr="008A58AD" w:rsidRDefault="001D2AA9" w:rsidP="00486D4D">
      <w:pPr>
        <w:pStyle w:val="Numbering"/>
      </w:pPr>
      <w:r>
        <w:rPr>
          <w:rFonts w:cs="Arial"/>
          <w:lang w:eastAsia="en-GB"/>
        </w:rPr>
        <w:t xml:space="preserve">Un pryder cyffredin yn y sector coedwigaeth yw pa un a yw’r clystyrau sy’n cael eu llwyrgwympo ar hyn o bryd yn cael eu hailblannu mewn ffordd ac i raddau sy’n cadw neu’n gwella eu cynhyrchiant yn y dyfodol o safbwynt pren. Mae’r polisïau sydd wedi eu mabwysiadu ar hyn o bryd ar gyfer ailstrwythuro coedwigoedd, cymhellion ariannol ar gyfer ailstocio, lefelau plannu newydd, cyflwyno stoc sydd wedi ei </w:t>
      </w:r>
      <w:r w:rsidR="00D05A83">
        <w:rPr>
          <w:rFonts w:cs="Arial"/>
          <w:lang w:eastAsia="en-GB"/>
        </w:rPr>
        <w:t>g</w:t>
      </w:r>
      <w:r>
        <w:rPr>
          <w:rFonts w:cs="Arial"/>
          <w:lang w:eastAsia="en-GB"/>
        </w:rPr>
        <w:t>wella’n enetig</w:t>
      </w:r>
      <w:r w:rsidR="00D05A83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a chreu mannau agored mewn coetiroedd oll yn ffactorau perthnasol. Bydd mesur sut y mae’r holl ffactorau hyn yn cydbwyso dros amser yn cynnig y dystiolaeth pa un a yw’r coed sy’n cael eu cwympo heddiw yn cael eu disodli ar gyfradd gymesur i gynnal cynhyrchiant pren yn y dyfodol. Bydd yn cymryd tan 2025 i ganfod statws terfynol yr holl safleoedd a lwyrgwympwyd rhwng 2006 a 2015.</w:t>
      </w:r>
    </w:p>
    <w:p w:rsidR="008A58AD" w:rsidRPr="008A58AD" w:rsidRDefault="008A58AD" w:rsidP="008A58AD">
      <w:pPr>
        <w:ind w:left="567"/>
        <w:rPr>
          <w:color w:val="000000"/>
        </w:rPr>
      </w:pPr>
    </w:p>
    <w:p w:rsidR="008A58AD" w:rsidRPr="008A58AD" w:rsidRDefault="008A58AD" w:rsidP="00486D4D">
      <w:pPr>
        <w:pStyle w:val="Numbering"/>
        <w:rPr>
          <w:color w:val="000000"/>
        </w:rPr>
      </w:pPr>
      <w:r w:rsidRPr="008A58AD">
        <w:lastRenderedPageBreak/>
        <w:t xml:space="preserve"> </w:t>
      </w:r>
      <w:r w:rsidR="007854B6" w:rsidRPr="007854B6">
        <w:rPr>
          <w:b/>
        </w:rPr>
        <w:t>Diffyg gwaith creu coetir cynhyrchiol newydd</w:t>
      </w:r>
    </w:p>
    <w:p w:rsidR="008A58AD" w:rsidRPr="008A58AD" w:rsidRDefault="007854B6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Mae lefelau creu coetiroedd newydd cyfoes</w:t>
      </w:r>
      <w:r w:rsidR="008A58AD" w:rsidRPr="008A58AD">
        <w:rPr>
          <w:rFonts w:cs="Arial"/>
          <w:color w:val="000000"/>
          <w:vertAlign w:val="superscript"/>
        </w:rPr>
        <w:footnoteReference w:id="16"/>
      </w:r>
      <w:r w:rsidR="008A58AD" w:rsidRPr="008A58AD">
        <w:rPr>
          <w:color w:val="000000"/>
        </w:rPr>
        <w:t xml:space="preserve"> </w:t>
      </w:r>
      <w:r>
        <w:rPr>
          <w:color w:val="000000"/>
        </w:rPr>
        <w:t>yn isel iawn</w:t>
      </w:r>
      <w:r w:rsidR="008A58AD" w:rsidRPr="008A58AD">
        <w:rPr>
          <w:color w:val="000000"/>
        </w:rPr>
        <w:t>, o</w:t>
      </w:r>
      <w:r>
        <w:rPr>
          <w:color w:val="000000"/>
        </w:rPr>
        <w:t xml:space="preserve"> faint cyfartalog bach ac o goed llydanddail brodorol yn bennaf</w:t>
      </w:r>
      <w:r w:rsidR="008A58AD" w:rsidRPr="008A58AD">
        <w:rPr>
          <w:color w:val="000000"/>
        </w:rPr>
        <w:t xml:space="preserve">. </w:t>
      </w:r>
    </w:p>
    <w:p w:rsidR="008A58AD" w:rsidRPr="008A58AD" w:rsidRDefault="007854B6" w:rsidP="008A58AD">
      <w:pPr>
        <w:numPr>
          <w:ilvl w:val="0"/>
          <w:numId w:val="10"/>
        </w:numPr>
        <w:rPr>
          <w:color w:val="000000"/>
        </w:rPr>
      </w:pPr>
      <w:r>
        <w:rPr>
          <w:rFonts w:eastAsia="Calibri"/>
          <w:color w:val="000000"/>
        </w:rPr>
        <w:t xml:space="preserve">Mae dyhead LlC i gynyddu arwynebedd coetir i </w:t>
      </w:r>
      <w:r w:rsidR="008A58AD" w:rsidRPr="008A58AD">
        <w:rPr>
          <w:rFonts w:eastAsia="Calibri"/>
          <w:color w:val="000000"/>
        </w:rPr>
        <w:t xml:space="preserve">20% </w:t>
      </w:r>
      <w:r>
        <w:rPr>
          <w:rFonts w:eastAsia="Calibri"/>
          <w:color w:val="000000"/>
        </w:rPr>
        <w:t xml:space="preserve">erbyn </w:t>
      </w:r>
      <w:r w:rsidR="008A58AD" w:rsidRPr="008A58AD">
        <w:rPr>
          <w:rFonts w:eastAsia="Calibri"/>
          <w:color w:val="000000"/>
        </w:rPr>
        <w:t xml:space="preserve">2030 </w:t>
      </w:r>
      <w:r>
        <w:rPr>
          <w:rFonts w:eastAsia="Calibri"/>
          <w:color w:val="000000"/>
        </w:rPr>
        <w:t>wedi ei dargedu at goetir llydanddail neu gymysg brodorol ar gyfer budd carbon i fantoli allyriadau amaethyddol i raddau helaeth</w:t>
      </w:r>
      <w:r w:rsidR="008A58AD" w:rsidRPr="008A58AD">
        <w:rPr>
          <w:color w:val="000000"/>
        </w:rPr>
        <w:t xml:space="preserve">. </w:t>
      </w:r>
    </w:p>
    <w:p w:rsidR="008A58AD" w:rsidRPr="008A58AD" w:rsidRDefault="007854B6" w:rsidP="008A58AD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Mae cymorth ar gyfer creu coetiroedd newydd wedi ei dargedu at welliannau amgylcheddol ar ffermydd gyda choetir llydanddail neu gymysg brodorol mewn perthi</w:t>
      </w:r>
      <w:r w:rsidR="008A58AD" w:rsidRPr="008A58AD">
        <w:rPr>
          <w:color w:val="000000"/>
        </w:rPr>
        <w:t xml:space="preserve">, </w:t>
      </w:r>
      <w:r>
        <w:rPr>
          <w:color w:val="000000"/>
        </w:rPr>
        <w:t>ymylon caeau a lleiniau cysgodi mewn caeau</w:t>
      </w:r>
      <w:r w:rsidR="008A58AD" w:rsidRPr="008A58AD">
        <w:rPr>
          <w:color w:val="000000"/>
        </w:rPr>
        <w:t xml:space="preserve"> </w:t>
      </w:r>
      <w:r>
        <w:rPr>
          <w:color w:val="000000"/>
        </w:rPr>
        <w:t>ar gyfer ansawdd dŵr</w:t>
      </w:r>
      <w:r w:rsidR="008A58AD" w:rsidRPr="008A58AD">
        <w:rPr>
          <w:color w:val="000000"/>
        </w:rPr>
        <w:t>, bio</w:t>
      </w:r>
      <w:r>
        <w:rPr>
          <w:color w:val="000000"/>
        </w:rPr>
        <w:t>amrywiaeth ac amwynder</w:t>
      </w:r>
      <w:r w:rsidR="008A58AD" w:rsidRPr="008A58AD">
        <w:rPr>
          <w:color w:val="000000"/>
        </w:rPr>
        <w:t xml:space="preserve">. </w:t>
      </w:r>
    </w:p>
    <w:p w:rsidR="008A58AD" w:rsidRPr="008A58AD" w:rsidRDefault="00BD04C9" w:rsidP="008A58AD">
      <w:pPr>
        <w:numPr>
          <w:ilvl w:val="0"/>
          <w:numId w:val="10"/>
        </w:numPr>
        <w:rPr>
          <w:color w:val="000000"/>
        </w:rPr>
      </w:pPr>
      <w:r>
        <w:rPr>
          <w:rFonts w:eastAsia="Calibri"/>
          <w:color w:val="000000"/>
        </w:rPr>
        <w:t xml:space="preserve">Ni fydd y mathau hyn o goetir yn gwneud iawn am golledion cynhyrchiant oherwydd ailstrwythuro ac ni fyddant chwaith yn bodloni’r dyhead i gynyddu arwynebedd coetir i </w:t>
      </w:r>
      <w:r w:rsidR="008A58AD" w:rsidRPr="008A58AD">
        <w:rPr>
          <w:rFonts w:eastAsia="Calibri"/>
          <w:color w:val="000000"/>
        </w:rPr>
        <w:t xml:space="preserve">20% </w:t>
      </w:r>
      <w:r>
        <w:rPr>
          <w:rFonts w:eastAsia="Calibri"/>
          <w:color w:val="000000"/>
        </w:rPr>
        <w:t>er</w:t>
      </w:r>
      <w:r w:rsidR="008A58AD" w:rsidRPr="008A58AD">
        <w:rPr>
          <w:rFonts w:eastAsia="Calibri"/>
          <w:color w:val="000000"/>
        </w:rPr>
        <w:t>by</w:t>
      </w:r>
      <w:r>
        <w:rPr>
          <w:rFonts w:eastAsia="Calibri"/>
          <w:color w:val="000000"/>
        </w:rPr>
        <w:t>n</w:t>
      </w:r>
      <w:r w:rsidR="008A58AD" w:rsidRPr="008A58AD">
        <w:rPr>
          <w:rFonts w:eastAsia="Calibri"/>
          <w:color w:val="000000"/>
        </w:rPr>
        <w:t xml:space="preserve"> 2030. </w:t>
      </w:r>
      <w:r>
        <w:rPr>
          <w:rFonts w:eastAsia="Calibri"/>
          <w:color w:val="000000"/>
        </w:rPr>
        <w:t>Mae cymorth polisi a hyder buddsoddi yn isel ar gyfer creu coetiroedd cymysg neu gonifferaidd newydd sydd â mwy o allu i gynnal neu gynyddu capasiti cynhyrchu a photensial lleihau carbon cyffredinol adnoddau coetir ehangach Cymru</w:t>
      </w:r>
      <w:r w:rsidR="008A58AD" w:rsidRPr="008A58AD">
        <w:rPr>
          <w:color w:val="000000"/>
        </w:rPr>
        <w:t xml:space="preserve">. </w:t>
      </w:r>
    </w:p>
    <w:p w:rsidR="008A58AD" w:rsidRPr="008A58AD" w:rsidRDefault="001D2AA9" w:rsidP="008A58AD">
      <w:pPr>
        <w:numPr>
          <w:ilvl w:val="0"/>
          <w:numId w:val="10"/>
        </w:numPr>
        <w:rPr>
          <w:color w:val="000000"/>
        </w:rPr>
      </w:pPr>
      <w:r>
        <w:rPr>
          <w:rFonts w:cs="Arial"/>
          <w:color w:val="000000"/>
          <w:lang w:eastAsia="en-GB"/>
        </w:rPr>
        <w:t xml:space="preserve">Mae coetiroedd llydanddail yn werthfawr am lawer o resymau ond mae ganddynt lai o allu i fantoli colled capasiti cynhyrchu adnoddau coetir ehangach Cymru, yn y tymor canolig a’r hirdymor, </w:t>
      </w:r>
      <w:r w:rsidR="004B28CE">
        <w:rPr>
          <w:rFonts w:cs="Arial"/>
          <w:color w:val="000000"/>
          <w:lang w:eastAsia="en-GB"/>
        </w:rPr>
        <w:t>na</w:t>
      </w:r>
      <w:r>
        <w:rPr>
          <w:rFonts w:cs="Arial"/>
          <w:color w:val="000000"/>
          <w:lang w:eastAsia="en-GB"/>
        </w:rPr>
        <w:t xml:space="preserve"> c</w:t>
      </w:r>
      <w:r w:rsidR="004B28CE">
        <w:rPr>
          <w:rFonts w:cs="Arial"/>
          <w:color w:val="000000"/>
          <w:lang w:eastAsia="en-GB"/>
        </w:rPr>
        <w:t>h</w:t>
      </w:r>
      <w:r>
        <w:rPr>
          <w:rFonts w:cs="Arial"/>
          <w:color w:val="000000"/>
          <w:lang w:eastAsia="en-GB"/>
        </w:rPr>
        <w:t>oetiroedd cymysg neu gonifferaidd lle mae cynhyrchiad pren meddal yn uwch.</w:t>
      </w:r>
    </w:p>
    <w:p w:rsidR="008A58AD" w:rsidRPr="008A58AD" w:rsidRDefault="008A58AD" w:rsidP="008A58AD">
      <w:pPr>
        <w:ind w:left="284"/>
        <w:rPr>
          <w:color w:val="000000"/>
        </w:rPr>
      </w:pPr>
    </w:p>
    <w:p w:rsidR="008A58AD" w:rsidRPr="008A58AD" w:rsidRDefault="001D2AA9" w:rsidP="00486D4D">
      <w:pPr>
        <w:pStyle w:val="Numbering"/>
        <w:rPr>
          <w:color w:val="000000"/>
        </w:rPr>
      </w:pPr>
      <w:r>
        <w:rPr>
          <w:rFonts w:cs="Arial"/>
          <w:lang w:eastAsia="en-GB"/>
        </w:rPr>
        <w:t>Ceir pryder cyffredinol bron nad all y cyfraddau isel</w:t>
      </w:r>
      <w:r w:rsidR="004B28CE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a’r math o waith creu coetir newydd sy’n cael ei wneud, wneud iawn am golledion cynhyrchiant oherwydd ailstrwythuro a bodloni dyhead polisi Cymru o gynyddu’r arwynebedd coetir i 20% erbyn 2030. Pwysleisiodd </w:t>
      </w:r>
      <w:r w:rsidR="004B28CE">
        <w:rPr>
          <w:rFonts w:cs="Arial"/>
          <w:lang w:eastAsia="en-GB"/>
        </w:rPr>
        <w:t xml:space="preserve">yr </w:t>
      </w:r>
      <w:r>
        <w:rPr>
          <w:rFonts w:cs="Arial"/>
          <w:lang w:eastAsia="en-GB"/>
        </w:rPr>
        <w:t xml:space="preserve">Adroddiad ar </w:t>
      </w:r>
      <w:r w:rsidR="004B28CE">
        <w:rPr>
          <w:rFonts w:cs="Arial"/>
          <w:lang w:eastAsia="en-GB"/>
        </w:rPr>
        <w:t>Sefyllfa</w:t>
      </w:r>
      <w:r>
        <w:rPr>
          <w:rFonts w:cs="Arial"/>
          <w:lang w:eastAsia="en-GB"/>
        </w:rPr>
        <w:t xml:space="preserve"> Adnoddau Naturiol gynyddu gorchudd coetir fel un o saith maes sy’n cynnig y cyfle mwyaf ar gyfer ymdrin â heriau a</w:t>
      </w:r>
      <w:r w:rsidR="004B28CE">
        <w:rPr>
          <w:rFonts w:cs="Arial"/>
          <w:lang w:eastAsia="en-GB"/>
        </w:rPr>
        <w:t>’</w:t>
      </w:r>
      <w:r>
        <w:rPr>
          <w:rFonts w:cs="Arial"/>
          <w:lang w:eastAsia="en-GB"/>
        </w:rPr>
        <w:t>r risgiau a gyflwynir gan Reoli Adnoddau Naturiol yn Gynaliadwy, gan gyfrannu felly at nodau llesiant Cymru. Fodd bynnag, mae pump o’r saith maes yn berthnasol i benderfyniadau rheoli tir ehangach, ac mae coetiroedd / coed yn chwarae rhan yn narpariaeth y rhain, sy’n dangos bod rhai</w:t>
      </w:r>
      <w:r w:rsidR="004B28CE">
        <w:rPr>
          <w:rFonts w:cs="Arial"/>
          <w:lang w:eastAsia="en-GB"/>
        </w:rPr>
        <w:t>d</w:t>
      </w:r>
      <w:r>
        <w:rPr>
          <w:rFonts w:cs="Arial"/>
          <w:lang w:eastAsia="en-GB"/>
        </w:rPr>
        <w:t xml:space="preserve"> ystyried y materion a’r penderfyniadau sy’n berthnasol i argaeledd pren yn y dyfodol ar sail gyfredol er mwyn Rheoli Adnoddau Naturiol yn Gynaliadwy.</w:t>
      </w:r>
    </w:p>
    <w:p w:rsidR="008A58AD" w:rsidRPr="008A58AD" w:rsidRDefault="008A58AD" w:rsidP="008A58AD"/>
    <w:p w:rsidR="008A58AD" w:rsidRPr="008A58AD" w:rsidRDefault="008025E2" w:rsidP="00486D4D">
      <w:pPr>
        <w:pStyle w:val="Numbering"/>
        <w:rPr>
          <w:lang w:eastAsia="en-GB"/>
        </w:rPr>
      </w:pPr>
      <w:r>
        <w:t>Mae rhwystrau gwirioneddol yn bodoli i greu coetir newydd</w:t>
      </w:r>
      <w:r w:rsidR="008A58AD" w:rsidRPr="008A58AD">
        <w:t xml:space="preserve">, </w:t>
      </w:r>
      <w:r>
        <w:t>er gwaethaf bodolaeth cyllid cyhoedd</w:t>
      </w:r>
      <w:r w:rsidR="004B28CE">
        <w:t>us</w:t>
      </w:r>
      <w:r>
        <w:t xml:space="preserve"> ar hyn o bryd trwy gynllun </w:t>
      </w:r>
      <w:r w:rsidR="008A58AD" w:rsidRPr="008A58AD">
        <w:t xml:space="preserve">Glastir. </w:t>
      </w:r>
      <w:r>
        <w:t>Mae’r rhain yn cynnwys dynodiadau statudol a meysydd eraill, gan gynnwys tirweddau sy’n cael eu gwerthfawrogi am eu cymeriad anghoediog</w:t>
      </w:r>
      <w:r w:rsidR="008A58AD" w:rsidRPr="008A58AD">
        <w:t xml:space="preserve">, </w:t>
      </w:r>
      <w:r>
        <w:t>camau rheoleiddio a sut y mae’r rhain yn cael eu cymryd</w:t>
      </w:r>
      <w:r w:rsidR="004B28CE">
        <w:t>,</w:t>
      </w:r>
      <w:r w:rsidR="008A58AD" w:rsidRPr="008A58AD">
        <w:t xml:space="preserve"> </w:t>
      </w:r>
      <w:r>
        <w:t>prosesau rheoli tir</w:t>
      </w:r>
      <w:r w:rsidR="004B28CE">
        <w:t>,</w:t>
      </w:r>
      <w:r w:rsidR="008A58AD" w:rsidRPr="008A58AD">
        <w:t xml:space="preserve"> </w:t>
      </w:r>
      <w:r>
        <w:t>argaeledd tir</w:t>
      </w:r>
      <w:r w:rsidR="004B28CE">
        <w:t>,</w:t>
      </w:r>
      <w:r w:rsidR="008A58AD" w:rsidRPr="008A58AD">
        <w:t xml:space="preserve"> </w:t>
      </w:r>
      <w:r>
        <w:t>ac agweddau tirfeddianwyr at goetir, gan gynnwys cred nad yw coetir yn werth digon i’w gynaeafu</w:t>
      </w:r>
      <w:r w:rsidR="004B28CE">
        <w:t xml:space="preserve"> a</w:t>
      </w:r>
      <w:r>
        <w:t xml:space="preserve"> diffyg amser, gwybodaeth ac ymwybyddiaeth dechnegol</w:t>
      </w:r>
      <w:r w:rsidR="004B28CE">
        <w:t>.</w:t>
      </w:r>
      <w:r w:rsidR="008A58AD" w:rsidRPr="008A58AD">
        <w:rPr>
          <w:vertAlign w:val="superscript"/>
        </w:rPr>
        <w:footnoteReference w:id="17"/>
      </w:r>
      <w:r w:rsidR="008A58AD" w:rsidRPr="008A58AD">
        <w:rPr>
          <w:lang w:eastAsia="en-GB"/>
        </w:rPr>
        <w:t xml:space="preserve"> </w:t>
      </w:r>
    </w:p>
    <w:p w:rsidR="008A58AD" w:rsidRPr="008A58AD" w:rsidRDefault="008A58AD" w:rsidP="008A58AD">
      <w:pPr>
        <w:rPr>
          <w:color w:val="000000"/>
          <w:lang w:eastAsia="en-GB"/>
        </w:rPr>
      </w:pPr>
    </w:p>
    <w:p w:rsidR="008A58AD" w:rsidRPr="008A58AD" w:rsidRDefault="008025E2" w:rsidP="001A0259">
      <w:pPr>
        <w:pStyle w:val="Numbering"/>
        <w:rPr>
          <w:bCs/>
        </w:rPr>
      </w:pPr>
      <w:r>
        <w:t>Mae darpar fuddsoddwyr yn cyfeirio at rwystrau o ran gwneud penderfyniadau rheoliadol ar gyfer cynigion creu coetir newydd cynhyrchiol ar y camau Asesu Effeithiau Amgylcheddol</w:t>
      </w:r>
      <w:r w:rsidR="008A58AD" w:rsidRPr="008A58AD">
        <w:t xml:space="preserve"> </w:t>
      </w:r>
      <w:r>
        <w:t>trwy gymhlethdod, cost, gofod y ceir dadleuon drosto, dealltwriaeth a gwerthoedd</w:t>
      </w:r>
      <w:r w:rsidR="008A58AD" w:rsidRPr="008A58AD">
        <w:t xml:space="preserve">. </w:t>
      </w:r>
      <w:r>
        <w:t>Caiff prosiectau creu coetir newydd eu hasesu ar gyfer effaith sylweddol debygol ar yr amgylchedd oherwydd eu natur, eu maint a’u lleoliad</w:t>
      </w:r>
      <w:r w:rsidR="008A58AD" w:rsidRPr="008A58AD">
        <w:t xml:space="preserve">. </w:t>
      </w:r>
      <w:r>
        <w:t xml:space="preserve">Mae </w:t>
      </w:r>
      <w:r w:rsidR="004B28CE">
        <w:t>y</w:t>
      </w:r>
      <w:r>
        <w:t xml:space="preserve">mgynghoriad a arweiniwyd gan </w:t>
      </w:r>
      <w:r w:rsidR="008A58AD" w:rsidRPr="008A58AD">
        <w:t>D</w:t>
      </w:r>
      <w:r w:rsidR="004B28CE">
        <w:t>EFRA</w:t>
      </w:r>
      <w:r>
        <w:t xml:space="preserve"> ar ddiwygiadau i’r rheoliadau Asesu Effeithiau Amgylcheddol</w:t>
      </w:r>
      <w:r w:rsidR="008A58AD" w:rsidRPr="008A58AD">
        <w:t xml:space="preserve"> </w:t>
      </w:r>
      <w:r>
        <w:t>ar goedwigaeth wedi dod i ben yn ddiweddar a gwnaed cynigion i leihau’r baich ar ddatblygwyr</w:t>
      </w:r>
      <w:r w:rsidR="008A58AD" w:rsidRPr="008A58AD">
        <w:rPr>
          <w:bCs/>
        </w:rPr>
        <w:t xml:space="preserve">. </w:t>
      </w:r>
      <w:r>
        <w:rPr>
          <w:bCs/>
        </w:rPr>
        <w:t>Nod diwygiadau yw i lai o brosiectau fod yn destun asesiadau</w:t>
      </w:r>
      <w:r w:rsidR="008A58AD" w:rsidRPr="008A58AD">
        <w:rPr>
          <w:color w:val="000000"/>
        </w:rPr>
        <w:t xml:space="preserve"> </w:t>
      </w:r>
      <w:r>
        <w:rPr>
          <w:color w:val="000000"/>
        </w:rPr>
        <w:t>a lleihad i faint a chost datganiadau amgylcheddol</w:t>
      </w:r>
      <w:r w:rsidR="008A58AD" w:rsidRPr="008A58AD">
        <w:rPr>
          <w:color w:val="000000"/>
        </w:rPr>
        <w:t xml:space="preserve"> a</w:t>
      </w:r>
      <w:r>
        <w:rPr>
          <w:color w:val="000000"/>
        </w:rPr>
        <w:t xml:space="preserve"> lle mae angen </w:t>
      </w:r>
      <w:r>
        <w:rPr>
          <w:color w:val="000000"/>
        </w:rPr>
        <w:lastRenderedPageBreak/>
        <w:t>asesiadau</w:t>
      </w:r>
      <w:r w:rsidR="008A58AD" w:rsidRPr="008A58AD">
        <w:rPr>
          <w:color w:val="000000"/>
        </w:rPr>
        <w:t xml:space="preserve">. </w:t>
      </w:r>
      <w:r>
        <w:rPr>
          <w:color w:val="000000"/>
        </w:rPr>
        <w:t xml:space="preserve">Dylai’r pwyslais nawr fod ar y ffactorau amgylcheddol hynny sy’n cael eu heffeithio’n </w:t>
      </w:r>
      <w:r w:rsidR="008A58AD" w:rsidRPr="008A58AD">
        <w:rPr>
          <w:i/>
          <w:iCs/>
          <w:color w:val="000000"/>
        </w:rPr>
        <w:t>s</w:t>
      </w:r>
      <w:r w:rsidR="00116119">
        <w:rPr>
          <w:i/>
          <w:iCs/>
          <w:color w:val="000000"/>
        </w:rPr>
        <w:t>ylweddol</w:t>
      </w:r>
      <w:r w:rsidR="008A58AD" w:rsidRPr="008A58AD">
        <w:rPr>
          <w:color w:val="000000"/>
        </w:rPr>
        <w:t xml:space="preserve"> </w:t>
      </w:r>
      <w:r w:rsidR="00116119">
        <w:rPr>
          <w:color w:val="000000"/>
        </w:rPr>
        <w:t xml:space="preserve">ac nid </w:t>
      </w:r>
      <w:r w:rsidR="00116119">
        <w:rPr>
          <w:i/>
          <w:iCs/>
          <w:color w:val="000000"/>
        </w:rPr>
        <w:t>unrhyw</w:t>
      </w:r>
      <w:r w:rsidR="008A58AD" w:rsidRPr="008A58AD">
        <w:rPr>
          <w:color w:val="000000"/>
        </w:rPr>
        <w:t xml:space="preserve"> </w:t>
      </w:r>
      <w:r w:rsidR="00116119">
        <w:rPr>
          <w:color w:val="000000"/>
        </w:rPr>
        <w:t>effaith bosibl a bydd unrhyw newidiadau yn cael eu rhoi ar waith erbyn mis Mai</w:t>
      </w:r>
      <w:r w:rsidR="008A58AD" w:rsidRPr="008A58AD">
        <w:rPr>
          <w:bCs/>
        </w:rPr>
        <w:t xml:space="preserve"> 2017. </w:t>
      </w:r>
      <w:r w:rsidR="00116119">
        <w:rPr>
          <w:bCs/>
        </w:rPr>
        <w:t xml:space="preserve">Cefnogwyd y cynigion gennym pan oeddent yn mabwysiadu dull a oedd yn galluogi mwy, </w:t>
      </w:r>
      <w:r w:rsidR="00E339AB">
        <w:rPr>
          <w:bCs/>
        </w:rPr>
        <w:t xml:space="preserve">ond ar yr un pryd yn </w:t>
      </w:r>
      <w:r w:rsidR="00116119">
        <w:rPr>
          <w:bCs/>
        </w:rPr>
        <w:t>diogelu’r amgylchedd</w:t>
      </w:r>
      <w:r w:rsidR="00E339AB">
        <w:rPr>
          <w:bCs/>
        </w:rPr>
        <w:t>,</w:t>
      </w:r>
      <w:r w:rsidR="00116119">
        <w:rPr>
          <w:bCs/>
        </w:rPr>
        <w:t xml:space="preserve"> a gwnaed nifer o argymhellion gennym ar gyfer gwella’r broses yn unol â’n rhaglen Rheoleiddio yn y Dyfodol</w:t>
      </w:r>
      <w:r w:rsidR="00933719">
        <w:rPr>
          <w:bCs/>
        </w:rPr>
        <w:t xml:space="preserve">. </w:t>
      </w:r>
    </w:p>
    <w:p w:rsidR="008A58AD" w:rsidRPr="008A58AD" w:rsidRDefault="008A58AD" w:rsidP="008A58AD">
      <w:pPr>
        <w:rPr>
          <w:rFonts w:cs="Arial"/>
          <w:color w:val="000000"/>
        </w:rPr>
      </w:pPr>
    </w:p>
    <w:p w:rsidR="008A58AD" w:rsidRPr="008A58AD" w:rsidRDefault="00116119" w:rsidP="00E2519D">
      <w:pPr>
        <w:pStyle w:val="Numbering"/>
      </w:pPr>
      <w:r>
        <w:t>Mae creu coetir newydd yn llwyddiannus yn dibynnu’n fawr ar y llwybr trwy gyllid cyhoeddus</w:t>
      </w:r>
      <w:r w:rsidR="008A58AD" w:rsidRPr="008A58AD">
        <w:t xml:space="preserve">, </w:t>
      </w:r>
      <w:r>
        <w:t>sydd trwy gynllun Glastir a weinyddir gan Lywodraeth Cymru ar hyn o bryd</w:t>
      </w:r>
      <w:r w:rsidR="008A58AD" w:rsidRPr="008A58AD">
        <w:t xml:space="preserve">. </w:t>
      </w:r>
      <w:r>
        <w:t>Er y gallai arian buddsoddi</w:t>
      </w:r>
      <w:r w:rsidR="008A58AD" w:rsidRPr="008A58AD">
        <w:t xml:space="preserve"> (</w:t>
      </w:r>
      <w:r>
        <w:t>hyd at</w:t>
      </w:r>
      <w:r w:rsidR="008A58AD" w:rsidRPr="008A58AD">
        <w:t xml:space="preserve"> £20</w:t>
      </w:r>
      <w:r>
        <w:t xml:space="preserve"> miliwn</w:t>
      </w:r>
      <w:r w:rsidR="00E339AB">
        <w:t>)</w:t>
      </w:r>
      <w:r w:rsidR="008A58AD" w:rsidRPr="008A58AD">
        <w:rPr>
          <w:vertAlign w:val="superscript"/>
        </w:rPr>
        <w:footnoteReference w:id="18"/>
      </w:r>
      <w:r w:rsidR="008A58AD" w:rsidRPr="008A58AD">
        <w:t xml:space="preserve"> </w:t>
      </w:r>
      <w:r w:rsidR="001D2AA9">
        <w:rPr>
          <w:rFonts w:cs="Arial"/>
          <w:lang w:eastAsia="en-GB"/>
        </w:rPr>
        <w:t xml:space="preserve">fod ar gael, mae darpar fuddsoddwyr a thirfeddianwyr o’r farn bod y cyd-destun rheoleiddio a pholisi yng Nghymru yn rhwystrau sy’n arafu’r llif hwn. Mae gwerth tir a natur bresennol cymhorthdal cyhoeddus yn gwthio creu coetir i’r lleoliadau ffermio mwyaf ymylol, llai cynhyrchiol </w:t>
      </w:r>
      <w:r w:rsidR="00E339AB">
        <w:rPr>
          <w:rFonts w:cs="Arial"/>
          <w:lang w:eastAsia="en-GB"/>
        </w:rPr>
        <w:t>–</w:t>
      </w:r>
      <w:r w:rsidR="001D2AA9">
        <w:rPr>
          <w:rFonts w:cs="Arial"/>
          <w:lang w:eastAsia="en-GB"/>
        </w:rPr>
        <w:t xml:space="preserve"> a allai fod yn anodd eu cyrraedd mewn blynyddoedd i ddod er bod ganddynt botensial ar gyfer coetir cynhyrchiol. Nid yw llawer o’r ardaloedd hyn yn agos at le mae pobl yn byw ar gyfer coetir cynhyrchiol o fudd amlddiben uchel, a gallant annog coetir mewn ardaloedd a all amharu ar weithrediad a gwydnwch ecosystemau eraill. Mae hyn yn llai tebygol o gyfrannu at nodau llesiant.</w:t>
      </w:r>
    </w:p>
    <w:p w:rsidR="008A58AD" w:rsidRPr="008A58AD" w:rsidRDefault="008A58AD" w:rsidP="008A58AD">
      <w:pPr>
        <w:ind w:left="284" w:hanging="284"/>
        <w:rPr>
          <w:color w:val="000000"/>
        </w:rPr>
      </w:pPr>
    </w:p>
    <w:p w:rsidR="008A58AD" w:rsidRPr="008A58AD" w:rsidRDefault="001D2AA9" w:rsidP="00162E6E">
      <w:pPr>
        <w:pStyle w:val="Numbering"/>
        <w:rPr>
          <w:color w:val="000000"/>
          <w:lang w:eastAsia="en-GB"/>
        </w:rPr>
      </w:pPr>
      <w:r>
        <w:rPr>
          <w:rFonts w:cs="Arial"/>
          <w:b/>
          <w:bCs/>
          <w:lang w:eastAsia="en-GB"/>
        </w:rPr>
        <w:t>Ffactorau cysylltiedig</w:t>
      </w:r>
      <w:r>
        <w:rPr>
          <w:rFonts w:cs="Arial"/>
          <w:lang w:eastAsia="en-GB"/>
        </w:rPr>
        <w:t xml:space="preserve"> </w:t>
      </w:r>
      <w:r w:rsidR="00E339AB">
        <w:rPr>
          <w:rFonts w:cs="Arial"/>
          <w:lang w:eastAsia="en-GB"/>
        </w:rPr>
        <w:t>–</w:t>
      </w:r>
      <w:r>
        <w:rPr>
          <w:rFonts w:cs="Arial"/>
          <w:lang w:eastAsia="en-GB"/>
        </w:rPr>
        <w:t xml:space="preserve"> </w:t>
      </w:r>
      <w:r>
        <w:rPr>
          <w:rFonts w:cs="Arial"/>
          <w:b/>
          <w:bCs/>
          <w:color w:val="000000"/>
          <w:lang w:eastAsia="en-GB"/>
        </w:rPr>
        <w:t xml:space="preserve">Ychydig neu ddim rheolaeth sydd o tua 40% (147,000 hectar) o goetiroedd Cymru. </w:t>
      </w:r>
      <w:r>
        <w:rPr>
          <w:rFonts w:cs="Arial"/>
          <w:color w:val="000000"/>
          <w:lang w:eastAsia="en-GB"/>
        </w:rPr>
        <w:t>Coetiroedd llydanddail brodorol yw’r rhain yn nodweddiadol, yn fach ac yn ddarniog ar y cyfan ac yn aml ar ffermydd. Ychydig neu ddim rheolaeth sydd o tua 40% (147,000 hectar) o goetiroedd Cymru: mae’r coetiroedd hyn yn frodorol yn nodweddiadol, yn fach ac yn ddarniog ar y cyfan ac yn aml ar ffermydd. Ceir bron i 22,000 o goetiroedd sy’n llai na 2 hectar yng Nghymru, a 10,000 o goetiroedd eraill rhwng 2 a 10 hectar</w:t>
      </w:r>
      <w:r w:rsidR="00E339AB">
        <w:rPr>
          <w:rFonts w:cs="Arial"/>
          <w:color w:val="000000"/>
          <w:lang w:eastAsia="en-GB"/>
        </w:rPr>
        <w:t>.</w:t>
      </w:r>
      <w:r w:rsidR="008A58AD" w:rsidRPr="008A58AD">
        <w:rPr>
          <w:rFonts w:cs="Arial"/>
          <w:color w:val="000000"/>
          <w:vertAlign w:val="superscript"/>
          <w:lang w:eastAsia="en-GB"/>
        </w:rPr>
        <w:footnoteReference w:id="19"/>
      </w:r>
      <w:r w:rsidR="008A58AD" w:rsidRPr="008A58AD">
        <w:rPr>
          <w:color w:val="000000"/>
          <w:lang w:eastAsia="en-GB"/>
        </w:rPr>
        <w:t xml:space="preserve"> </w:t>
      </w:r>
      <w:r w:rsidR="006539DC">
        <w:rPr>
          <w:color w:val="000000"/>
          <w:lang w:eastAsia="en-GB"/>
        </w:rPr>
        <w:t>Mae diffyg rheolaeth yn arwain at goetiroedd brigdwf caeedig ag amrywiaeth strwythur oedran prin</w:t>
      </w:r>
      <w:r w:rsidR="008A58AD" w:rsidRPr="008A58AD">
        <w:rPr>
          <w:color w:val="000000"/>
        </w:rPr>
        <w:t xml:space="preserve">, </w:t>
      </w:r>
      <w:r w:rsidR="006539DC">
        <w:rPr>
          <w:color w:val="000000"/>
        </w:rPr>
        <w:t xml:space="preserve">llwyni a fflora </w:t>
      </w:r>
      <w:r w:rsidR="00F1413A">
        <w:rPr>
          <w:color w:val="000000"/>
        </w:rPr>
        <w:t>daear wedi eu tanddatblygu</w:t>
      </w:r>
      <w:r w:rsidR="008A58AD" w:rsidRPr="008A58AD">
        <w:rPr>
          <w:color w:val="000000"/>
        </w:rPr>
        <w:t xml:space="preserve">, </w:t>
      </w:r>
      <w:r w:rsidR="00F1413A">
        <w:rPr>
          <w:color w:val="000000"/>
        </w:rPr>
        <w:t>diffyg adfywio</w:t>
      </w:r>
      <w:r w:rsidR="00E339AB">
        <w:rPr>
          <w:color w:val="000000"/>
        </w:rPr>
        <w:t>,</w:t>
      </w:r>
      <w:r w:rsidR="00F1413A">
        <w:rPr>
          <w:color w:val="000000"/>
        </w:rPr>
        <w:t xml:space="preserve"> a llai o gyfleoedd ar gyfer bioamrywiaeth na choetir a reolir</w:t>
      </w:r>
      <w:r w:rsidR="008A58AD" w:rsidRPr="008A58AD">
        <w:rPr>
          <w:color w:val="000000"/>
        </w:rPr>
        <w:t xml:space="preserve">. </w:t>
      </w:r>
      <w:r w:rsidR="00F1413A">
        <w:rPr>
          <w:color w:val="000000"/>
        </w:rPr>
        <w:t>Mae ychydig neu ddim rheolaeth yn cyfyngu ar allu’r coetir i ddarparu gwasanaethau ecosystem a manteision llesiant</w:t>
      </w:r>
      <w:r w:rsidR="008A58AD" w:rsidRPr="008A58AD">
        <w:rPr>
          <w:color w:val="000000"/>
        </w:rPr>
        <w:t xml:space="preserve">, </w:t>
      </w:r>
      <w:r w:rsidR="00F1413A">
        <w:rPr>
          <w:color w:val="000000"/>
        </w:rPr>
        <w:t>gan gynnwys y ddarpariaeth o ffibr coed</w:t>
      </w:r>
      <w:r w:rsidR="008A58AD" w:rsidRPr="008A58AD">
        <w:rPr>
          <w:color w:val="000000"/>
        </w:rPr>
        <w:t xml:space="preserve">. </w:t>
      </w:r>
      <w:r w:rsidR="00B714F0">
        <w:rPr>
          <w:color w:val="000000"/>
        </w:rPr>
        <w:t xml:space="preserve">Mae taliadau datblygu gwledig i gynorthwyo i ddod â mwy o goetir o dan reolaeth wedi eu cyfyngu ar hyn o bryd i’r Gronfa Buddsoddi mewn Busnesau Pren </w:t>
      </w:r>
      <w:r w:rsidR="008A58AD" w:rsidRPr="008A58AD">
        <w:rPr>
          <w:color w:val="000000"/>
        </w:rPr>
        <w:t>a</w:t>
      </w:r>
      <w:r w:rsidR="00B714F0">
        <w:rPr>
          <w:color w:val="000000"/>
        </w:rPr>
        <w:t xml:space="preserve"> gwasanaethau cymorth busnes sydd ar gael o dan Cyswllt Ffermio a Choedwigaeth</w:t>
      </w:r>
      <w:r w:rsidR="008A58AD" w:rsidRPr="008A58AD">
        <w:rPr>
          <w:color w:val="000000"/>
        </w:rPr>
        <w:t xml:space="preserve">. </w:t>
      </w:r>
    </w:p>
    <w:p w:rsidR="008A58AD" w:rsidRPr="008A58AD" w:rsidRDefault="008A58AD" w:rsidP="008A58AD">
      <w:pPr>
        <w:rPr>
          <w:color w:val="000000"/>
        </w:rPr>
      </w:pPr>
    </w:p>
    <w:p w:rsidR="008A58AD" w:rsidRPr="008A58AD" w:rsidRDefault="001D2AA9" w:rsidP="00690D3A">
      <w:pPr>
        <w:pStyle w:val="Numbering"/>
        <w:rPr>
          <w:lang w:eastAsia="en-GB"/>
        </w:rPr>
      </w:pPr>
      <w:r>
        <w:rPr>
          <w:rFonts w:cs="Arial"/>
          <w:b/>
          <w:bCs/>
          <w:lang w:eastAsia="en-GB"/>
        </w:rPr>
        <w:t xml:space="preserve">Ffactorau cysylltiedig </w:t>
      </w:r>
      <w:r w:rsidR="00E339AB">
        <w:rPr>
          <w:rFonts w:cs="Arial"/>
          <w:lang w:eastAsia="en-GB"/>
        </w:rPr>
        <w:t>–</w:t>
      </w:r>
      <w:r>
        <w:rPr>
          <w:rFonts w:cs="Arial"/>
          <w:lang w:eastAsia="en-GB"/>
        </w:rPr>
        <w:t xml:space="preserve"> </w:t>
      </w:r>
      <w:r>
        <w:rPr>
          <w:rFonts w:cs="Arial"/>
          <w:b/>
          <w:bCs/>
          <w:color w:val="000000"/>
          <w:lang w:eastAsia="en-GB"/>
        </w:rPr>
        <w:t>Cyfran gynyddol o dir y mae angen ei ailstocio ar ôl llwyrgwympo ar Ystad Goed Llywodraeth Cymru</w:t>
      </w:r>
      <w:r w:rsidR="00E339AB">
        <w:rPr>
          <w:rFonts w:cs="Arial"/>
          <w:b/>
          <w:bCs/>
          <w:color w:val="000000"/>
          <w:lang w:eastAsia="en-GB"/>
        </w:rPr>
        <w:t>,</w:t>
      </w:r>
      <w:r>
        <w:rPr>
          <w:rFonts w:cs="Arial"/>
          <w:lang w:eastAsia="en-GB"/>
        </w:rPr>
        <w:t xml:space="preserve"> sy’n cyfateb ar hyn o bryd i 4.3% o’r yst</w:t>
      </w:r>
      <w:r w:rsidR="00E339AB">
        <w:rPr>
          <w:rFonts w:cs="Arial"/>
          <w:lang w:eastAsia="en-GB"/>
        </w:rPr>
        <w:t>a</w:t>
      </w:r>
      <w:r>
        <w:rPr>
          <w:rFonts w:cs="Arial"/>
          <w:lang w:eastAsia="en-GB"/>
        </w:rPr>
        <w:t xml:space="preserve">d goed gyhoeddus, wedi ei waethygu gan y ffaith nad yw ailblannu yn cadw i fyny â llwyrgwympo cynyddol ar gyfer rheoli </w:t>
      </w:r>
      <w:r>
        <w:rPr>
          <w:rFonts w:cs="Arial"/>
          <w:i/>
          <w:iCs/>
          <w:lang w:eastAsia="en-GB"/>
        </w:rPr>
        <w:t>Phytophthora ramorum</w:t>
      </w:r>
      <w:r>
        <w:rPr>
          <w:rFonts w:cs="Arial"/>
          <w:lang w:eastAsia="en-GB"/>
        </w:rPr>
        <w:t xml:space="preserve">. Mae’r ‘banc tir’ wedi bod yn gymharol sefydlog ers o leiaf pedair blynedd ar hugain. Fodd bynnag, yn dilyn ymddangosiad </w:t>
      </w:r>
      <w:r>
        <w:rPr>
          <w:rFonts w:cs="Arial"/>
          <w:i/>
          <w:iCs/>
          <w:lang w:eastAsia="en-GB"/>
        </w:rPr>
        <w:t>Phytophthora ramorum</w:t>
      </w:r>
      <w:r>
        <w:rPr>
          <w:rFonts w:cs="Arial"/>
          <w:lang w:eastAsia="en-GB"/>
        </w:rPr>
        <w:t>, bu cynnydd mawr i gyfradd y llwyrgwympo, ond oherwydd y cyfyngiadau ariannol a grëwyd yn rhannol gan natur y safleoedd hyn, nid yw lefel yr ailstocio wedi cadw i fyny. Nid yw gwerthoedd pren wedi bod yn ddigon uchel i dalu’n llawn y costau o dyfu pren ar gyfran o’r yst</w:t>
      </w:r>
      <w:r w:rsidR="00E339AB">
        <w:rPr>
          <w:rFonts w:cs="Arial"/>
          <w:lang w:eastAsia="en-GB"/>
        </w:rPr>
        <w:t>a</w:t>
      </w:r>
      <w:r>
        <w:rPr>
          <w:rFonts w:cs="Arial"/>
          <w:lang w:eastAsia="en-GB"/>
        </w:rPr>
        <w:t>d goed gyhoeddus. Ar y lefel ailstocio bresennol, bydd y banc tir yn dechrau tyfu’n fwy na’r rheol busnes mewnol na ddylai’r banc tir fod yn fwy na 3.5 gwaith yr arwynebedd blynyddol sy’n cael ei gwympo erbyn 2021/22. Mae’r rheol busnes mewnol hon yn gysylltiedig â</w:t>
      </w:r>
      <w:r w:rsidR="00E339AB">
        <w:rPr>
          <w:rFonts w:cs="Arial"/>
          <w:lang w:eastAsia="en-GB"/>
        </w:rPr>
        <w:t xml:space="preserve"> Safon Coedwigaeth y DU</w:t>
      </w:r>
      <w:r>
        <w:rPr>
          <w:rFonts w:cs="Arial"/>
          <w:lang w:eastAsia="en-GB"/>
        </w:rPr>
        <w:t xml:space="preserve"> a’n hardystiad </w:t>
      </w:r>
      <w:r w:rsidR="00E339AB">
        <w:rPr>
          <w:rFonts w:cs="Arial"/>
          <w:lang w:eastAsia="en-GB"/>
        </w:rPr>
        <w:t>Cynllun Ansawdd Coetiroedd y DU</w:t>
      </w:r>
      <w:r>
        <w:rPr>
          <w:rFonts w:cs="Arial"/>
          <w:lang w:eastAsia="en-GB"/>
        </w:rPr>
        <w:t xml:space="preserve">. Ceir pryder cynyddol ymhlith rhanddeiliaid y bydd hyn yn arwain at oblygiadau </w:t>
      </w:r>
      <w:r>
        <w:rPr>
          <w:rFonts w:cs="Arial"/>
          <w:lang w:eastAsia="en-GB"/>
        </w:rPr>
        <w:lastRenderedPageBreak/>
        <w:t>negyddol i argaeledd yn y dyfodol, a hefyd bod ein dull yn mynd yn groes i’r hyn a fyddai’n cael ei ddisgwyl gan y sector preifat</w:t>
      </w:r>
      <w:r w:rsidR="00E339AB">
        <w:rPr>
          <w:rFonts w:cs="Arial"/>
          <w:lang w:eastAsia="en-GB"/>
        </w:rPr>
        <w:t>.</w:t>
      </w:r>
      <w:r w:rsidR="008A58AD" w:rsidRPr="008A58AD">
        <w:rPr>
          <w:vertAlign w:val="superscript"/>
        </w:rPr>
        <w:footnoteReference w:id="20"/>
      </w:r>
      <w:r w:rsidR="008A58AD" w:rsidRPr="008A58AD">
        <w:rPr>
          <w:lang w:eastAsia="en-GB"/>
        </w:rPr>
        <w:t xml:space="preserve"> </w:t>
      </w:r>
    </w:p>
    <w:p w:rsidR="008A58AD" w:rsidRPr="008A58AD" w:rsidRDefault="008A58AD" w:rsidP="008A58AD">
      <w:pPr>
        <w:rPr>
          <w:color w:val="000000"/>
          <w:lang w:eastAsia="en-GB"/>
        </w:rPr>
      </w:pPr>
    </w:p>
    <w:p w:rsidR="008A58AD" w:rsidRPr="008A58AD" w:rsidRDefault="00BA2BBF" w:rsidP="00690D3A">
      <w:pPr>
        <w:pStyle w:val="Numbering"/>
        <w:rPr>
          <w:lang w:eastAsia="en-GB"/>
        </w:rPr>
      </w:pPr>
      <w:r>
        <w:rPr>
          <w:b/>
        </w:rPr>
        <w:t>Ffactorau cysylltiedig</w:t>
      </w:r>
      <w:r w:rsidR="00690D3A">
        <w:t xml:space="preserve"> </w:t>
      </w:r>
      <w:r>
        <w:t>–</w:t>
      </w:r>
      <w:r w:rsidR="00690D3A">
        <w:t xml:space="preserve"> </w:t>
      </w:r>
      <w:r>
        <w:rPr>
          <w:rStyle w:val="BodyTextChar"/>
          <w:b/>
        </w:rPr>
        <w:t>Nid yw argaeledd rhagweledig yn wyddoniaeth fanwl</w:t>
      </w:r>
      <w:r w:rsidR="00B3142C">
        <w:t xml:space="preserve">. </w:t>
      </w:r>
      <w:r>
        <w:t>Ceir cyfyngiadau cydnabyddedig ar gywirdeb rhagolygon manwl</w:t>
      </w:r>
      <w:r w:rsidR="008A58AD" w:rsidRPr="008A58AD">
        <w:rPr>
          <w:lang w:eastAsia="en-GB"/>
        </w:rPr>
        <w:t xml:space="preserve">, </w:t>
      </w:r>
      <w:r>
        <w:rPr>
          <w:lang w:eastAsia="en-GB"/>
        </w:rPr>
        <w:t>cyflenwad pren a drefnwyd</w:t>
      </w:r>
      <w:r w:rsidR="008A58AD" w:rsidRPr="008A58AD">
        <w:rPr>
          <w:lang w:eastAsia="en-GB"/>
        </w:rPr>
        <w:t xml:space="preserve">, </w:t>
      </w:r>
      <w:r>
        <w:rPr>
          <w:lang w:eastAsia="en-GB"/>
        </w:rPr>
        <w:t xml:space="preserve">pwysau cnwd gwirioneddol ac ansawdd y cynnyrch gan gynnwys data stoc cynyddol a gwybodaeth </w:t>
      </w:r>
      <w:r w:rsidR="00D43CB3">
        <w:rPr>
          <w:lang w:eastAsia="en-GB"/>
        </w:rPr>
        <w:t>Cyfoeth Naturiol Cymru</w:t>
      </w:r>
      <w:r>
        <w:rPr>
          <w:lang w:eastAsia="en-GB"/>
        </w:rPr>
        <w:t xml:space="preserve"> am fwriadau sector preifat a fodelwyd neu a gynlluniwyd</w:t>
      </w:r>
      <w:r w:rsidR="008A58AD" w:rsidRPr="008A58AD">
        <w:rPr>
          <w:lang w:eastAsia="en-GB"/>
        </w:rPr>
        <w:t xml:space="preserve">, </w:t>
      </w:r>
      <w:r>
        <w:rPr>
          <w:lang w:eastAsia="en-GB"/>
        </w:rPr>
        <w:t>ac maent yn cynnwys</w:t>
      </w:r>
      <w:r w:rsidR="008A58AD" w:rsidRPr="008A58AD">
        <w:t xml:space="preserve">: </w:t>
      </w:r>
    </w:p>
    <w:p w:rsidR="008A58AD" w:rsidRPr="008A58AD" w:rsidRDefault="00BA2BBF" w:rsidP="00690D3A">
      <w:pPr>
        <w:pStyle w:val="Bullets"/>
      </w:pPr>
      <w:r>
        <w:t xml:space="preserve">Ffibr pren </w:t>
      </w:r>
      <w:r w:rsidR="008A58AD" w:rsidRPr="008A58AD">
        <w:t>‘</w:t>
      </w:r>
      <w:r>
        <w:t>a allai fod ar gael</w:t>
      </w:r>
      <w:r w:rsidR="008A58AD" w:rsidRPr="008A58AD">
        <w:t xml:space="preserve">’ </w:t>
      </w:r>
      <w:r>
        <w:t xml:space="preserve">yw’r swm a ellid ei gynaeafu yn ddamcaniaethol, ond bydd yn llai yn ymarferol oherwydd </w:t>
      </w:r>
      <w:r w:rsidR="00B3142C">
        <w:t>ffactorau</w:t>
      </w:r>
      <w:r>
        <w:t xml:space="preserve"> cynllunio, amgylcheddol, tirwedd, cymdeithasol</w:t>
      </w:r>
      <w:r w:rsidR="00B3142C">
        <w:t>,</w:t>
      </w:r>
      <w:r>
        <w:t xml:space="preserve"> </w:t>
      </w:r>
      <w:r w:rsidR="00B3142C">
        <w:t xml:space="preserve">costau </w:t>
      </w:r>
      <w:r>
        <w:t>cynaeafu</w:t>
      </w:r>
      <w:r w:rsidR="00B3142C">
        <w:t xml:space="preserve">, </w:t>
      </w:r>
      <w:r>
        <w:t>a lleoli</w:t>
      </w:r>
      <w:r w:rsidR="00B3142C">
        <w:t>.</w:t>
      </w:r>
    </w:p>
    <w:p w:rsidR="008A58AD" w:rsidRPr="008A58AD" w:rsidRDefault="00BA2BBF" w:rsidP="00690D3A">
      <w:pPr>
        <w:pStyle w:val="Bullets"/>
      </w:pPr>
      <w:r>
        <w:t>Nid yw rhagolygon argaeledd yn ystyried ansawdd y pren crwn a allai fod ar gael</w:t>
      </w:r>
      <w:r w:rsidR="008A58AD" w:rsidRPr="008A58AD">
        <w:t xml:space="preserve">, </w:t>
      </w:r>
      <w:r>
        <w:t>ffactor sy’n aml yn effeithio ar ei ddefnydd yn y pen draw</w:t>
      </w:r>
      <w:r w:rsidR="00B3142C">
        <w:t>.</w:t>
      </w:r>
    </w:p>
    <w:p w:rsidR="008A58AD" w:rsidRPr="008A58AD" w:rsidRDefault="00BA2BBF" w:rsidP="008A58AD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Ceir amrywiadau o ran y dulliau a’r modelau a ddefnyddir i ragweld cynhyrchiad ar </w:t>
      </w:r>
      <w:r w:rsidR="00C4667F">
        <w:rPr>
          <w:color w:val="000000"/>
        </w:rPr>
        <w:t>Ystad Goed Llywodraeth Cymru</w:t>
      </w:r>
      <w:r w:rsidR="008A58AD" w:rsidRPr="008A58AD">
        <w:rPr>
          <w:color w:val="000000"/>
        </w:rPr>
        <w:t xml:space="preserve"> a</w:t>
      </w:r>
      <w:r>
        <w:rPr>
          <w:color w:val="000000"/>
        </w:rPr>
        <w:t>c yn y sector preifat</w:t>
      </w:r>
      <w:r w:rsidR="008A58AD" w:rsidRPr="008A58AD">
        <w:rPr>
          <w:rFonts w:cs="Arial"/>
          <w:color w:val="000000"/>
          <w:vertAlign w:val="superscript"/>
        </w:rPr>
        <w:footnoteReference w:id="21"/>
      </w:r>
      <w:r w:rsidR="008A58AD" w:rsidRPr="008A58AD">
        <w:rPr>
          <w:color w:val="000000"/>
        </w:rPr>
        <w:t xml:space="preserve"> a</w:t>
      </w:r>
      <w:r>
        <w:rPr>
          <w:color w:val="000000"/>
        </w:rPr>
        <w:t>c o ran cywirdeb y data a ddefnyddir</w:t>
      </w:r>
      <w:r w:rsidR="008A58AD" w:rsidRPr="008A58AD">
        <w:rPr>
          <w:color w:val="000000"/>
        </w:rPr>
        <w:t xml:space="preserve"> (</w:t>
      </w:r>
      <w:r>
        <w:rPr>
          <w:color w:val="000000"/>
        </w:rPr>
        <w:t xml:space="preserve">er enghraifft, mae gan y rhagolwg </w:t>
      </w:r>
      <w:r w:rsidR="008A58AD" w:rsidRPr="008A58AD">
        <w:rPr>
          <w:color w:val="000000"/>
        </w:rPr>
        <w:t xml:space="preserve">25 </w:t>
      </w:r>
      <w:r>
        <w:rPr>
          <w:color w:val="000000"/>
        </w:rPr>
        <w:t xml:space="preserve">mlynedd o argaeledd pren meddal wall sylweddol cyfartalog o </w:t>
      </w:r>
      <w:r w:rsidR="008A58AD" w:rsidRPr="008A58AD">
        <w:rPr>
          <w:color w:val="000000"/>
        </w:rPr>
        <w:t xml:space="preserve">15% </w:t>
      </w:r>
      <w:r>
        <w:rPr>
          <w:color w:val="000000"/>
        </w:rPr>
        <w:t>ar gyfer ffigurau cyfaint sector cyhoeddus</w:t>
      </w:r>
      <w:r w:rsidR="008A58AD" w:rsidRPr="008A58AD">
        <w:rPr>
          <w:color w:val="000000"/>
        </w:rPr>
        <w:t xml:space="preserve">). </w:t>
      </w:r>
    </w:p>
    <w:p w:rsidR="008A58AD" w:rsidRPr="008A58AD" w:rsidRDefault="00BA2BBF" w:rsidP="008A58AD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Nid yw effaith newid hinsawdd rhagweledig wedi cael ei </w:t>
      </w:r>
      <w:r w:rsidR="00B3142C">
        <w:rPr>
          <w:color w:val="000000"/>
        </w:rPr>
        <w:t>h</w:t>
      </w:r>
      <w:r>
        <w:rPr>
          <w:color w:val="000000"/>
        </w:rPr>
        <w:t>ystyried mewn rhagolygon cyfredol a gallai gael effaith negyddol sylweddol ar argaeledd pren yn y dyfodol</w:t>
      </w:r>
      <w:r w:rsidR="008A58AD" w:rsidRPr="008A58AD">
        <w:rPr>
          <w:color w:val="000000"/>
        </w:rPr>
        <w:t xml:space="preserve">. </w:t>
      </w:r>
      <w:r>
        <w:rPr>
          <w:color w:val="000000"/>
        </w:rPr>
        <w:t>Er enghraifft, mwy o achosion o blâu a chlefydau</w:t>
      </w:r>
      <w:r w:rsidR="008A58AD" w:rsidRPr="008A58AD">
        <w:rPr>
          <w:color w:val="000000"/>
        </w:rPr>
        <w:t xml:space="preserve">, </w:t>
      </w:r>
      <w:r>
        <w:rPr>
          <w:color w:val="000000"/>
        </w:rPr>
        <w:t>newid i addasrwydd rhai rhywogaethau coed</w:t>
      </w:r>
      <w:r w:rsidR="008A58AD" w:rsidRPr="008A58AD">
        <w:rPr>
          <w:color w:val="000000"/>
        </w:rPr>
        <w:t xml:space="preserve">, </w:t>
      </w:r>
      <w:r w:rsidR="00DB1F2C">
        <w:rPr>
          <w:color w:val="000000"/>
        </w:rPr>
        <w:t>amrywiad o ran pwysau ac ansawdd cnydau</w:t>
      </w:r>
      <w:r w:rsidR="008A58AD" w:rsidRPr="008A58AD">
        <w:rPr>
          <w:color w:val="000000"/>
        </w:rPr>
        <w:t xml:space="preserve">. </w:t>
      </w:r>
    </w:p>
    <w:p w:rsidR="008A58AD" w:rsidRPr="008A58AD" w:rsidRDefault="00DB1F2C" w:rsidP="008A58AD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Nid yw effaith stoc leol a defnydd o stoc sydd wedi ei gwella yn enetig wedi ei hystyried yn fanwl, a fydd hefyd yn cael dylanwad pwysig ar addasrwydd safleoedd ac ar bwysau ac ansawdd cnydau</w:t>
      </w:r>
      <w:r w:rsidR="008A58AD" w:rsidRPr="008A58AD">
        <w:rPr>
          <w:color w:val="000000"/>
        </w:rPr>
        <w:t>.</w:t>
      </w:r>
    </w:p>
    <w:p w:rsidR="00193BD0" w:rsidRDefault="00193BD0" w:rsidP="000105A2">
      <w:pPr>
        <w:rPr>
          <w:rFonts w:cs="Arial"/>
          <w:b/>
          <w:u w:val="single"/>
        </w:rPr>
      </w:pPr>
    </w:p>
    <w:p w:rsidR="007D3450" w:rsidRDefault="00DB1F2C" w:rsidP="000105A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Argymhellion</w:t>
      </w:r>
    </w:p>
    <w:p w:rsidR="008A58AD" w:rsidRPr="008A58AD" w:rsidRDefault="00DB1F2C" w:rsidP="00193BD0">
      <w:pPr>
        <w:pStyle w:val="Numbering"/>
      </w:pPr>
      <w:r>
        <w:t xml:space="preserve">Mae’r materion cymhleth a rhyng-gysylltiedig sy’n berthnasol i argaeledd pren yn y dyfodol yn creu cyfleoedd a risgiau i </w:t>
      </w:r>
      <w:r w:rsidR="00B3142C">
        <w:t>C</w:t>
      </w:r>
      <w:r w:rsidR="00D43CB3">
        <w:t>yfoeth Naturiol Cymru</w:t>
      </w:r>
      <w:r w:rsidR="008A58AD" w:rsidRPr="008A58AD">
        <w:t xml:space="preserve"> (</w:t>
      </w:r>
      <w:r>
        <w:t>fel rheolwr</w:t>
      </w:r>
      <w:r w:rsidR="008A58AD" w:rsidRPr="008A58AD">
        <w:t xml:space="preserve"> </w:t>
      </w:r>
      <w:r w:rsidR="00C4667F">
        <w:t>Ystad Goed Llywodraeth Cymru</w:t>
      </w:r>
      <w:r w:rsidR="008A58AD" w:rsidRPr="008A58AD">
        <w:t xml:space="preserve">), </w:t>
      </w:r>
      <w:r>
        <w:t>i reolwyr coetir preifat</w:t>
      </w:r>
      <w:r w:rsidR="008A58AD" w:rsidRPr="008A58AD">
        <w:t xml:space="preserve">, </w:t>
      </w:r>
      <w:r>
        <w:t>i’r sector coedwigaeth</w:t>
      </w:r>
      <w:r w:rsidR="008A58AD" w:rsidRPr="008A58AD">
        <w:t xml:space="preserve">, </w:t>
      </w:r>
      <w:r>
        <w:t>i randdeiliaid eraill yn y sector rheoli tir</w:t>
      </w:r>
      <w:r w:rsidR="008A58AD" w:rsidRPr="008A58AD">
        <w:t xml:space="preserve">, </w:t>
      </w:r>
      <w:r>
        <w:t xml:space="preserve">i Lywodraeth Cymru ac i bobl Cymru, o ran sut y mae </w:t>
      </w:r>
      <w:r w:rsidR="00B3142C">
        <w:t>a</w:t>
      </w:r>
      <w:r>
        <w:t xml:space="preserve">dnoddau </w:t>
      </w:r>
      <w:r w:rsidR="00B3142C">
        <w:t>c</w:t>
      </w:r>
      <w:r>
        <w:t>oedwig Cymru</w:t>
      </w:r>
      <w:r w:rsidR="008A58AD" w:rsidRPr="008A58AD">
        <w:t xml:space="preserve"> (</w:t>
      </w:r>
      <w:r>
        <w:t xml:space="preserve">gan gynnwys </w:t>
      </w:r>
      <w:r w:rsidR="00C4667F">
        <w:t>Ystad Goed Llywodraeth Cymru</w:t>
      </w:r>
      <w:r w:rsidR="008A58AD" w:rsidRPr="008A58AD">
        <w:t xml:space="preserve">) </w:t>
      </w:r>
      <w:r>
        <w:t>yn cael eu rheoli yn unol ag egwyddorion Rheoli Adnoddau Naturiol yn Gynaliadwy i ddarparu manteision llesiant</w:t>
      </w:r>
      <w:r w:rsidR="008A58AD" w:rsidRPr="008A58AD">
        <w:t xml:space="preserve">. </w:t>
      </w:r>
    </w:p>
    <w:p w:rsidR="008A58AD" w:rsidRPr="008A58AD" w:rsidRDefault="008A58AD" w:rsidP="008A58AD">
      <w:pPr>
        <w:rPr>
          <w:rFonts w:cs="Arial"/>
          <w:color w:val="000000"/>
        </w:rPr>
      </w:pPr>
    </w:p>
    <w:p w:rsidR="00084241" w:rsidRDefault="007022E7" w:rsidP="00084241">
      <w:pPr>
        <w:pStyle w:val="Numbering"/>
      </w:pPr>
      <w:r>
        <w:t xml:space="preserve">Bydd cynnydd o ran mynd i’r afael ag unrhyw un neu’r holl faterion allweddol yn cynorthwyo’r ddarpariaeth o’r saith maes blaenoriaeth a nodir yn yr </w:t>
      </w:r>
      <w:r w:rsidR="007A02F8">
        <w:t xml:space="preserve">Adroddiad ar </w:t>
      </w:r>
      <w:r w:rsidR="00B3142C">
        <w:t>Sefyllfa</w:t>
      </w:r>
      <w:r w:rsidR="007A02F8">
        <w:t xml:space="preserve"> Adnoddau Naturiol</w:t>
      </w:r>
      <w:r w:rsidR="008A58AD" w:rsidRPr="008A58AD">
        <w:t xml:space="preserve"> </w:t>
      </w:r>
      <w:r>
        <w:t xml:space="preserve">yn ogystal ag amcanion a nodir yn </w:t>
      </w:r>
      <w:r w:rsidR="005E2123">
        <w:t xml:space="preserve">y </w:t>
      </w:r>
      <w:r>
        <w:t xml:space="preserve">Strategaeth </w:t>
      </w:r>
      <w:r w:rsidR="005E2123">
        <w:t>C</w:t>
      </w:r>
      <w:r>
        <w:t>oetiroedd i Gymru</w:t>
      </w:r>
      <w:r w:rsidR="008A58AD" w:rsidRPr="008A58AD">
        <w:t>.</w:t>
      </w:r>
      <w:r w:rsidR="008A58AD" w:rsidRPr="008A58AD">
        <w:rPr>
          <w:lang w:eastAsia="en-GB"/>
        </w:rPr>
        <w:t xml:space="preserve"> </w:t>
      </w:r>
      <w:r>
        <w:rPr>
          <w:lang w:eastAsia="en-GB"/>
        </w:rPr>
        <w:t xml:space="preserve">Mae cynnal potensial cynhyrchu </w:t>
      </w:r>
      <w:r w:rsidR="005E2123">
        <w:rPr>
          <w:lang w:eastAsia="en-GB"/>
        </w:rPr>
        <w:t>a</w:t>
      </w:r>
      <w:r>
        <w:rPr>
          <w:lang w:eastAsia="en-GB"/>
        </w:rPr>
        <w:t xml:space="preserve">dnoddau </w:t>
      </w:r>
      <w:r w:rsidR="005E2123">
        <w:rPr>
          <w:lang w:eastAsia="en-GB"/>
        </w:rPr>
        <w:t>c</w:t>
      </w:r>
      <w:r>
        <w:rPr>
          <w:lang w:eastAsia="en-GB"/>
        </w:rPr>
        <w:t xml:space="preserve">oedwig Cymru yn un o’r heriau allweddol o ran Rheoli Adnoddau Naturiol yn Gynaliadwy a nodir yn yr </w:t>
      </w:r>
      <w:r w:rsidR="007A02F8">
        <w:rPr>
          <w:lang w:eastAsia="en-GB"/>
        </w:rPr>
        <w:t xml:space="preserve">Adroddiad ar </w:t>
      </w:r>
      <w:r w:rsidR="005E2123">
        <w:rPr>
          <w:lang w:eastAsia="en-GB"/>
        </w:rPr>
        <w:t>Sefyllfa</w:t>
      </w:r>
      <w:r w:rsidR="007A02F8">
        <w:rPr>
          <w:lang w:eastAsia="en-GB"/>
        </w:rPr>
        <w:t xml:space="preserve"> Adnoddau Naturiol</w:t>
      </w:r>
      <w:r w:rsidR="008A58AD" w:rsidRPr="008A58AD">
        <w:rPr>
          <w:lang w:eastAsia="en-GB"/>
        </w:rPr>
        <w:t>, a</w:t>
      </w:r>
      <w:r>
        <w:rPr>
          <w:lang w:eastAsia="en-GB"/>
        </w:rPr>
        <w:t>c mae ganddo oblygiadau i lesiant cymdeithasol ac economaidd pobl Cymru trwy gyflogaeth</w:t>
      </w:r>
      <w:r w:rsidR="008A58AD" w:rsidRPr="008A58AD">
        <w:rPr>
          <w:lang w:eastAsia="en-GB"/>
        </w:rPr>
        <w:t xml:space="preserve">, </w:t>
      </w:r>
      <w:r>
        <w:rPr>
          <w:lang w:eastAsia="en-GB"/>
        </w:rPr>
        <w:t>hamdden</w:t>
      </w:r>
      <w:r w:rsidR="008A58AD" w:rsidRPr="008A58AD">
        <w:rPr>
          <w:lang w:eastAsia="en-GB"/>
        </w:rPr>
        <w:t xml:space="preserve">, </w:t>
      </w:r>
      <w:r>
        <w:rPr>
          <w:lang w:eastAsia="en-GB"/>
        </w:rPr>
        <w:t>twf gwyrdd</w:t>
      </w:r>
      <w:r w:rsidR="005E2123">
        <w:rPr>
          <w:lang w:eastAsia="en-GB"/>
        </w:rPr>
        <w:t xml:space="preserve"> ac</w:t>
      </w:r>
      <w:r w:rsidR="008A58AD" w:rsidRPr="008A58AD">
        <w:rPr>
          <w:lang w:eastAsia="en-GB"/>
        </w:rPr>
        <w:t xml:space="preserve"> </w:t>
      </w:r>
      <w:r>
        <w:rPr>
          <w:lang w:eastAsia="en-GB"/>
        </w:rPr>
        <w:t>integreiddiad cymunedol a thrwy ddefnyddio, datblygu a hyrwyddo coetiroedd a’u cynhyrchion mewn ffordd gynaliadwy</w:t>
      </w:r>
      <w:r w:rsidR="008A58AD" w:rsidRPr="008A58AD">
        <w:rPr>
          <w:lang w:eastAsia="en-GB"/>
        </w:rPr>
        <w:t xml:space="preserve">. </w:t>
      </w:r>
    </w:p>
    <w:p w:rsidR="00084241" w:rsidRDefault="00084241" w:rsidP="00084241">
      <w:pPr>
        <w:pStyle w:val="ListParagraph"/>
        <w:rPr>
          <w:highlight w:val="yellow"/>
        </w:rPr>
      </w:pPr>
    </w:p>
    <w:p w:rsidR="008A58AD" w:rsidRPr="00A64F6E" w:rsidRDefault="001D2AA9" w:rsidP="008A58AD">
      <w:pPr>
        <w:pStyle w:val="Numbering"/>
      </w:pPr>
      <w:r>
        <w:rPr>
          <w:rFonts w:cs="Arial"/>
          <w:lang w:eastAsia="en-GB"/>
        </w:rPr>
        <w:t xml:space="preserve">Mae dull cyfunol o ymateb i’r materion hyn yn hanfodol, ac mae angen arweinyddiaeth gan Lywodraeth Cymru a Cyfoeth Naturiol Cymru i harneisio cydweithrediad mwy ymgysylltiedig, cydgysylltiedig a gweithredol gydag eraill, gan gynnwys y sectorau coedwigoedd a rheoli tir ehangach. I’r perwyl hwn, rydym wedi sefydlu grŵp gorchwyl a gorffen a fydd yn adrodd yn ôl i’n Cyfarfod Busnes Sector Coedwigoedd a Phanel </w:t>
      </w:r>
      <w:r>
        <w:rPr>
          <w:rFonts w:cs="Arial"/>
          <w:lang w:eastAsia="en-GB"/>
        </w:rPr>
        <w:lastRenderedPageBreak/>
        <w:t>Cynghori ar Strategaeth Goetiroedd Llywodraeth Cymru. Gofynnir i’r Bwrdd gyfrannu at waith y grŵp hwn dros y byrdymor a chynnig trosolwg o’r effeithiau hirdymor. Mae cyfleoedd i Lywodraeth Cymru</w:t>
      </w:r>
      <w:r>
        <w:rPr>
          <w:rFonts w:cs="Arial"/>
          <w:color w:val="000000"/>
          <w:lang w:eastAsia="en-GB"/>
        </w:rPr>
        <w:t>, Cyfoeth Naturiol Cymru ac eraill (yn aml ar y cyd) fynd i’r afael â’r materion allweddol yn cynnwys:</w:t>
      </w:r>
    </w:p>
    <w:p w:rsidR="00A64F6E" w:rsidRDefault="00A64F6E" w:rsidP="00A64F6E">
      <w:pPr>
        <w:pStyle w:val="ListParagraph"/>
      </w:pPr>
    </w:p>
    <w:p w:rsidR="008A58AD" w:rsidRDefault="00E559FB" w:rsidP="00A64F6E">
      <w:pPr>
        <w:pStyle w:val="Numbering"/>
      </w:pPr>
      <w:r>
        <w:t>Mae’r cyfnod pontio o adael yr Undeb Ewropeaidd yn cynnig cyfle gwirioneddol i ryddhau llifoedd buddsoddiad posibl ar gyfer rheoli coetir a chreu coetiroedd newydd ochr yn ochr â chefnogi gwelliannau proses o ran rheoleiddio coedwigoedd</w:t>
      </w:r>
      <w:r w:rsidR="008A58AD" w:rsidRPr="008A58AD">
        <w:t xml:space="preserve">, </w:t>
      </w:r>
      <w:r>
        <w:t>taliadau cymorth datblygu gwledig a datblygiad cryfach Cynlluniau Taliadau ar gyfer Gwasanaethau Ecosystemau sy’n gysylltiedig â choetiroedd</w:t>
      </w:r>
      <w:r w:rsidR="008A58AD" w:rsidRPr="008A58AD">
        <w:t xml:space="preserve">. </w:t>
      </w:r>
      <w:r>
        <w:t>Rydym yn cymryd rhan mewn trafodaeth barhaus gyda chydweithwyr Llywodraeth Cymru a’r DU i hysbysu’r ddadl a</w:t>
      </w:r>
      <w:r w:rsidR="00A64F6E">
        <w:t xml:space="preserve"> </w:t>
      </w:r>
      <w:r>
        <w:rPr>
          <w:i/>
        </w:rPr>
        <w:t>gofynnir i’r Bwrdd hyrwyddo gweithgarwch mwy cadarnhaol a chanolbwyntio ar anghenion y sector coedwigoedd</w:t>
      </w:r>
      <w:r w:rsidR="00A64F6E" w:rsidRPr="008A58AD">
        <w:t>.</w:t>
      </w:r>
    </w:p>
    <w:p w:rsidR="00A64F6E" w:rsidRPr="008A58AD" w:rsidRDefault="00A64F6E" w:rsidP="00A64F6E">
      <w:pPr>
        <w:pStyle w:val="Numbering"/>
        <w:numPr>
          <w:ilvl w:val="0"/>
          <w:numId w:val="0"/>
        </w:numPr>
      </w:pPr>
    </w:p>
    <w:p w:rsidR="008A58AD" w:rsidRDefault="00E559FB" w:rsidP="00A64F6E">
      <w:pPr>
        <w:pStyle w:val="Numbering"/>
      </w:pPr>
      <w:r>
        <w:t>Nid oes unrhyw safbwynt polisi cyfredol yng Nghymru ar greu coetiroedd newydd i wneud iawn am goetir y cafwyd gwared arno i optimeiddio manteision eraill</w:t>
      </w:r>
      <w:r w:rsidR="008A58AD" w:rsidRPr="00A64F6E">
        <w:t xml:space="preserve"> (</w:t>
      </w:r>
      <w:r>
        <w:t xml:space="preserve">plannu </w:t>
      </w:r>
      <w:r w:rsidR="007A031A">
        <w:t>cydbwyso</w:t>
      </w:r>
      <w:r w:rsidR="008A58AD" w:rsidRPr="00A64F6E">
        <w:t xml:space="preserve">) </w:t>
      </w:r>
      <w:r>
        <w:t>y tu hwnt i’r hyn a allai fod yn ofynnol yn unol â rheoliadau cynllunio</w:t>
      </w:r>
      <w:r w:rsidR="008A58AD" w:rsidRPr="00A64F6E">
        <w:t xml:space="preserve">. </w:t>
      </w:r>
      <w:r>
        <w:t>Mae hyn er gwaethaf y ffaith fod polisi Llywodraeth Cymru</w:t>
      </w:r>
      <w:r w:rsidR="008A58AD" w:rsidRPr="00A64F6E">
        <w:rPr>
          <w:vertAlign w:val="superscript"/>
        </w:rPr>
        <w:footnoteReference w:id="22"/>
      </w:r>
      <w:r w:rsidR="008A58AD" w:rsidRPr="00A64F6E">
        <w:t xml:space="preserve"> </w:t>
      </w:r>
      <w:r>
        <w:t xml:space="preserve">yn nodi y dylai cael gwared ar goetir yn barhaol </w:t>
      </w:r>
      <w:r w:rsidR="005E2123">
        <w:t>g</w:t>
      </w:r>
      <w:r>
        <w:t xml:space="preserve">ael ei fantoli gan blannu </w:t>
      </w:r>
      <w:r w:rsidR="007A031A">
        <w:t>cydbwyso</w:t>
      </w:r>
      <w:r>
        <w:t xml:space="preserve"> pan fo hynny’n bosibl</w:t>
      </w:r>
      <w:r w:rsidR="008A58AD" w:rsidRPr="00A64F6E">
        <w:t xml:space="preserve">. </w:t>
      </w:r>
      <w:r>
        <w:t>Ceir fframwaith statudol a pholisi cryf y gellir gwella prosesau rheoleiddio yn unol â nhw, ond hefyd datblygu polis</w:t>
      </w:r>
      <w:r w:rsidR="005E2123">
        <w:rPr>
          <w:rFonts w:cs="Arial"/>
        </w:rPr>
        <w:t>ï</w:t>
      </w:r>
      <w:r>
        <w:t xml:space="preserve">au sy’n rhoi sylw i blannu </w:t>
      </w:r>
      <w:r w:rsidR="007A031A">
        <w:t>cydbwyso</w:t>
      </w:r>
      <w:r>
        <w:t xml:space="preserve"> a fframwaith addas i’r diben o gymhellion</w:t>
      </w:r>
      <w:r w:rsidR="008A58AD" w:rsidRPr="00A64F6E">
        <w:t>.</w:t>
      </w:r>
      <w:r w:rsidR="00A64F6E" w:rsidRPr="00A64F6E">
        <w:t xml:space="preserve"> </w:t>
      </w:r>
      <w:r>
        <w:rPr>
          <w:i/>
        </w:rPr>
        <w:t>Gofynnir i’r Bwrdd argymell bod Llywodraeth Cymru yn gweithio gyda ni i ddatblygu dull polisi</w:t>
      </w:r>
      <w:r w:rsidR="00A64F6E" w:rsidRPr="00A64F6E">
        <w:rPr>
          <w:i/>
        </w:rPr>
        <w:t>.</w:t>
      </w:r>
      <w:r w:rsidR="00A64F6E" w:rsidRPr="00A64F6E">
        <w:t xml:space="preserve"> </w:t>
      </w:r>
    </w:p>
    <w:p w:rsidR="00214971" w:rsidRDefault="00214971" w:rsidP="00214971">
      <w:pPr>
        <w:pStyle w:val="Numbering"/>
        <w:numPr>
          <w:ilvl w:val="0"/>
          <w:numId w:val="0"/>
        </w:numPr>
      </w:pPr>
    </w:p>
    <w:p w:rsidR="00214971" w:rsidRDefault="00E559FB" w:rsidP="00214971">
      <w:pPr>
        <w:pStyle w:val="Numbering"/>
      </w:pPr>
      <w:r>
        <w:t xml:space="preserve">Bydd recriwtiad diweddar Cynghorydd Creu Coetir yn ein galluogi i reoli cronfa neilltuedig o </w:t>
      </w:r>
      <w:r w:rsidR="00214971" w:rsidRPr="008A58AD">
        <w:t xml:space="preserve">£500,000 </w:t>
      </w:r>
      <w:r>
        <w:t>a fydd yn cynyddu’n flynyddol</w:t>
      </w:r>
      <w:r w:rsidR="00214971" w:rsidRPr="008A58AD">
        <w:t xml:space="preserve">, </w:t>
      </w:r>
      <w:r>
        <w:t xml:space="preserve">i wneud gwaith plannu </w:t>
      </w:r>
      <w:r w:rsidR="007A031A">
        <w:t>cydbwyso</w:t>
      </w:r>
      <w:r>
        <w:t xml:space="preserve"> yn sgil colled coetir sy’n digwydd ar </w:t>
      </w:r>
      <w:r w:rsidR="00C4667F">
        <w:t>Ystad Goed Llywodraeth Cymru</w:t>
      </w:r>
      <w:r w:rsidR="00214971" w:rsidRPr="008A58AD">
        <w:t xml:space="preserve"> </w:t>
      </w:r>
      <w:r>
        <w:t>yn sgil ein Rhaglen Darparu Ynni</w:t>
      </w:r>
      <w:r w:rsidR="00214971" w:rsidRPr="008A58AD">
        <w:t xml:space="preserve">. </w:t>
      </w:r>
      <w:r w:rsidR="007A031A">
        <w:t>Bydd y swydd Cynghorydd Creu Coetir hefyd yn cefnogi datblygiad safbwynt polisi i Gymru ar blannu cydbwyso</w:t>
      </w:r>
      <w:r w:rsidR="00214971" w:rsidRPr="008A58AD">
        <w:t xml:space="preserve">, </w:t>
      </w:r>
      <w:r w:rsidR="007A031A">
        <w:t>y tu hwnt i’r hyn a allai fod yn ofynnol yn unol â rheoliadau cynllunio</w:t>
      </w:r>
      <w:r w:rsidR="00214971" w:rsidRPr="008A58AD">
        <w:t xml:space="preserve">. </w:t>
      </w:r>
      <w:r w:rsidR="007A031A">
        <w:t xml:space="preserve">Byddai’r polisi yn cael ei ddatblygu ochr yn ochr â’r </w:t>
      </w:r>
      <w:r w:rsidR="005E2123">
        <w:t>Polisi Cenedlaethol ar Adnoddau Naturiol</w:t>
      </w:r>
      <w:r w:rsidR="00214971" w:rsidRPr="008A58AD">
        <w:t xml:space="preserve">, </w:t>
      </w:r>
      <w:r w:rsidR="007A031A">
        <w:t>Datganiadau Ardal a Fframwaith Datblygu Cenedlaethol</w:t>
      </w:r>
      <w:r w:rsidR="00214971" w:rsidRPr="008A58AD">
        <w:t xml:space="preserve">. </w:t>
      </w:r>
      <w:r w:rsidR="007A031A">
        <w:rPr>
          <w:i/>
        </w:rPr>
        <w:t>Gofynnir i’r Bwrdd gefnogi datblygiad cydweithredol dull polisi a rhaglen plannu cydbwyso</w:t>
      </w:r>
      <w:r w:rsidR="00214971" w:rsidRPr="00A64F6E">
        <w:rPr>
          <w:i/>
        </w:rPr>
        <w:t>.</w:t>
      </w:r>
    </w:p>
    <w:p w:rsidR="00A64F6E" w:rsidRPr="00A64F6E" w:rsidRDefault="00A64F6E" w:rsidP="00A64F6E">
      <w:pPr>
        <w:pStyle w:val="Numbering"/>
        <w:numPr>
          <w:ilvl w:val="0"/>
          <w:numId w:val="0"/>
        </w:numPr>
      </w:pPr>
    </w:p>
    <w:p w:rsidR="008A58AD" w:rsidRDefault="001D2AA9" w:rsidP="00A64F6E">
      <w:pPr>
        <w:pStyle w:val="Numbering"/>
      </w:pPr>
      <w:r>
        <w:rPr>
          <w:rFonts w:cs="Arial"/>
          <w:lang w:eastAsia="en-GB"/>
        </w:rPr>
        <w:t xml:space="preserve">Bydd dangos y llif o fanteision llesiant ochr yn ochr â gwerth economaidd ffibr pren o Ystad Goed Llywodraeth Cymru trwy ddatblygu ein dull o ‘gyfrifo / rhestru manteision adnoddau naturiol’ yn ein galluogi i wneud dewisiadau mwy cytbwys am ein rheolaeth o Ystad Goed Llywodraeth Cymru (gan gynnwys unrhyw newid safbwynt y gallai fod ei angen), gweithrediad banc tir, </w:t>
      </w:r>
      <w:r w:rsidR="005E2123">
        <w:rPr>
          <w:rFonts w:cs="Arial"/>
          <w:lang w:eastAsia="en-GB"/>
        </w:rPr>
        <w:t>a’r</w:t>
      </w:r>
      <w:r>
        <w:rPr>
          <w:rFonts w:cs="Arial"/>
          <w:lang w:eastAsia="en-GB"/>
        </w:rPr>
        <w:t xml:space="preserve"> gost, cynhyrchiant a llif manteision sy’n deillio o’n dewisiadau ailblannu. </w:t>
      </w:r>
      <w:r>
        <w:rPr>
          <w:rFonts w:cs="Arial"/>
          <w:i/>
          <w:iCs/>
          <w:lang w:eastAsia="en-GB"/>
        </w:rPr>
        <w:t>Yn dilyn rhagor o fanylion yn y cyflwyniad ategol, gofynnir i’r Bwrdd gynorthwyo a hysbysu datblygiad y maes gwaith hwn.</w:t>
      </w:r>
    </w:p>
    <w:p w:rsidR="00214971" w:rsidRPr="008A58AD" w:rsidRDefault="00214971" w:rsidP="00214971">
      <w:pPr>
        <w:pStyle w:val="Numbering"/>
        <w:numPr>
          <w:ilvl w:val="0"/>
          <w:numId w:val="0"/>
        </w:numPr>
      </w:pPr>
    </w:p>
    <w:p w:rsidR="008A58AD" w:rsidRPr="00551465" w:rsidRDefault="00551465" w:rsidP="00214971">
      <w:pPr>
        <w:pStyle w:val="Numbering"/>
      </w:pPr>
      <w:r>
        <w:t xml:space="preserve">Mae rhagolygon cywir yn dibynnu ar ddata stoc o ansawdd uchel neu arolygu cynhyrchu a chydnabyddir bod potensial ar gyfer gywirdeb gwell o ran y data a gedwir ar </w:t>
      </w:r>
      <w:r w:rsidR="00C4667F">
        <w:t>Ystad Goed Llywodraeth Cymru</w:t>
      </w:r>
      <w:r w:rsidR="008A58AD" w:rsidRPr="008A58AD">
        <w:t xml:space="preserve">. </w:t>
      </w:r>
      <w:r>
        <w:t>Gellir gwella’r data</w:t>
      </w:r>
      <w:r w:rsidR="008A58AD" w:rsidRPr="008A58AD">
        <w:t xml:space="preserve">, </w:t>
      </w:r>
      <w:r>
        <w:t>y fethodoleg a’r modelau a ddefnyddir i gynhyrchu’r rhagolygon, ond byddai angen buddsoddiad sylweddol a chydweithrediad â darparwyr y DU</w:t>
      </w:r>
      <w:r w:rsidR="008A58AD" w:rsidRPr="008A58AD">
        <w:t>.</w:t>
      </w:r>
      <w:r w:rsidR="00214971">
        <w:t xml:space="preserve"> </w:t>
      </w:r>
      <w:r>
        <w:rPr>
          <w:i/>
        </w:rPr>
        <w:t>Gofynnir i’r Bwrdd nodi’r mater hwn ac ystyried cefnogi cynigion buddsoddi yn y dyfodol sy’n cefnogi gwelliannau</w:t>
      </w:r>
      <w:r w:rsidR="00214971">
        <w:rPr>
          <w:i/>
        </w:rPr>
        <w:t>.</w:t>
      </w:r>
    </w:p>
    <w:p w:rsidR="00551465" w:rsidRPr="008A58AD" w:rsidRDefault="00551465" w:rsidP="00551465">
      <w:pPr>
        <w:pStyle w:val="Numbering"/>
        <w:numPr>
          <w:ilvl w:val="0"/>
          <w:numId w:val="0"/>
        </w:numPr>
      </w:pPr>
    </w:p>
    <w:p w:rsidR="00214971" w:rsidRPr="00551465" w:rsidRDefault="00551465" w:rsidP="00551465">
      <w:pPr>
        <w:pStyle w:val="Numbering"/>
        <w:rPr>
          <w:i/>
        </w:rPr>
      </w:pPr>
      <w:r>
        <w:t>Bydd gwella’r dadansoddiad blynyddol ac adolygiad cynhwysfawr ym mlwyddyn tri</w:t>
      </w:r>
      <w:r w:rsidR="008A58AD" w:rsidRPr="008A58AD">
        <w:t xml:space="preserve"> (2019</w:t>
      </w:r>
      <w:r w:rsidR="004D50E6">
        <w:t>–</w:t>
      </w:r>
      <w:r w:rsidR="008A58AD" w:rsidRPr="008A58AD">
        <w:t>20)</w:t>
      </w:r>
      <w:r>
        <w:t xml:space="preserve"> mewn cydweithrediad â chwsmeriaid a chyflenwyr yn ein galluogi i gysylltu </w:t>
      </w:r>
      <w:r>
        <w:lastRenderedPageBreak/>
        <w:t>perfformiad ein Cynllun Marchnata Pren</w:t>
      </w:r>
      <w:r w:rsidR="00214971">
        <w:t xml:space="preserve"> (2017</w:t>
      </w:r>
      <w:r w:rsidR="004D50E6">
        <w:t>–</w:t>
      </w:r>
      <w:r w:rsidR="00214971">
        <w:t xml:space="preserve">2022) </w:t>
      </w:r>
      <w:r>
        <w:t>yn well gyda’r ddarpariaeth o gyfres ehangach o fanteision polisi cyhoeddus gan gynnwys argaeledd pren hirdymor</w:t>
      </w:r>
      <w:r w:rsidR="00214971">
        <w:t xml:space="preserve">. </w:t>
      </w:r>
      <w:r w:rsidRPr="00551465">
        <w:rPr>
          <w:i/>
        </w:rPr>
        <w:t>Yn dilyn rhagor o fanylion yn y cyflwyniad ategol, gofynnir i’r Bwrdd gynorthwyo</w:t>
      </w:r>
      <w:r>
        <w:rPr>
          <w:i/>
        </w:rPr>
        <w:t xml:space="preserve"> </w:t>
      </w:r>
      <w:r w:rsidRPr="00551465">
        <w:rPr>
          <w:i/>
        </w:rPr>
        <w:t>a hysbysu datblygiad y maes gwaith hwn</w:t>
      </w:r>
      <w:r w:rsidR="00214971" w:rsidRPr="00551465">
        <w:rPr>
          <w:i/>
        </w:rPr>
        <w:t>.</w:t>
      </w:r>
    </w:p>
    <w:p w:rsidR="00214971" w:rsidRPr="008A58AD" w:rsidRDefault="00214971" w:rsidP="00214971">
      <w:pPr>
        <w:pStyle w:val="Numbering"/>
        <w:numPr>
          <w:ilvl w:val="0"/>
          <w:numId w:val="0"/>
        </w:numPr>
        <w:ind w:left="454"/>
      </w:pPr>
    </w:p>
    <w:p w:rsidR="008A58AD" w:rsidRPr="008A58AD" w:rsidRDefault="001D2AA9" w:rsidP="00214971">
      <w:pPr>
        <w:pStyle w:val="Numbering"/>
      </w:pPr>
      <w:r>
        <w:rPr>
          <w:rFonts w:cs="Arial"/>
          <w:lang w:eastAsia="en-GB"/>
        </w:rPr>
        <w:t xml:space="preserve">Sicrhau bod prosesau a fframweithiau sy’n dod i’r amlwg a fydd yn llywodraethu ein cyfranogiad mewn Datganiadau Ardal a Byrddau Gwasanaethau Cyhoeddus yn cymryd y materion allweddol sy’n effeithio ar argaeledd pren yn y dyfodol a Rheoli Adnoddau Naturiol yn Gynaliadwy i ystyriaeth. Mae’n rhaid i ddull seiliedig ar leoliad roi sylw i’r angen i ddarparu cyfan cydlynol ar lefel genedlaethol yn unol â’n negeseuon allweddol yn yr Adroddiad ar </w:t>
      </w:r>
      <w:r w:rsidR="004D50E6">
        <w:rPr>
          <w:rFonts w:cs="Arial"/>
          <w:lang w:eastAsia="en-GB"/>
        </w:rPr>
        <w:t>Sefyllfa</w:t>
      </w:r>
      <w:r>
        <w:rPr>
          <w:rFonts w:cs="Arial"/>
          <w:lang w:eastAsia="en-GB"/>
        </w:rPr>
        <w:t xml:space="preserve"> Adnoddau Naturiol a’r </w:t>
      </w:r>
      <w:r w:rsidR="004D50E6">
        <w:rPr>
          <w:rFonts w:cs="Arial"/>
          <w:lang w:eastAsia="en-GB"/>
        </w:rPr>
        <w:t>Polisi Cenedlaethol ar Adnoddau Naturiol</w:t>
      </w:r>
      <w:r>
        <w:rPr>
          <w:rFonts w:cs="Arial"/>
          <w:lang w:eastAsia="en-GB"/>
        </w:rPr>
        <w:t xml:space="preserve"> newydd. Mae’n rhaid i’r gwaith o lunio polisi a chynllunio fframweithiau datblygu, llywodraethu a chyfathrebu gynnwys cynrychiolaeth coedwigaeth ddigonol o Lywodraeth Cymru</w:t>
      </w:r>
      <w:r w:rsidR="004D50E6">
        <w:rPr>
          <w:rFonts w:cs="Arial"/>
          <w:lang w:eastAsia="en-GB"/>
        </w:rPr>
        <w:t xml:space="preserve"> a</w:t>
      </w:r>
      <w:r>
        <w:rPr>
          <w:rFonts w:cs="Arial"/>
          <w:lang w:eastAsia="en-GB"/>
        </w:rPr>
        <w:t xml:space="preserve"> Cyfoeth Naturiol Cymru a thrwy </w:t>
      </w:r>
      <w:r w:rsidR="004D50E6">
        <w:rPr>
          <w:rFonts w:cs="Arial"/>
          <w:lang w:eastAsia="en-GB"/>
        </w:rPr>
        <w:t xml:space="preserve">hynny </w:t>
      </w:r>
      <w:r>
        <w:rPr>
          <w:rFonts w:cs="Arial"/>
          <w:lang w:eastAsia="en-GB"/>
        </w:rPr>
        <w:t xml:space="preserve">alluogi a grymuso eraill i gyflawni mwy. </w:t>
      </w:r>
      <w:r>
        <w:rPr>
          <w:rFonts w:cs="Arial"/>
          <w:i/>
          <w:iCs/>
          <w:lang w:eastAsia="en-GB"/>
        </w:rPr>
        <w:t>Yn dilyn</w:t>
      </w:r>
      <w:r w:rsidR="00551465" w:rsidRPr="00551465">
        <w:rPr>
          <w:i/>
        </w:rPr>
        <w:t xml:space="preserve"> </w:t>
      </w:r>
      <w:r>
        <w:rPr>
          <w:rFonts w:cs="Arial"/>
          <w:i/>
          <w:iCs/>
          <w:lang w:eastAsia="en-GB"/>
        </w:rPr>
        <w:t>rhagor o fanylion yn y cyflwyniad ategol, gofynnir i’r Bwrdd gynorthwyo a hysbysu datblygiad y maes gwaith hwn.</w:t>
      </w:r>
    </w:p>
    <w:p w:rsidR="00DD74B8" w:rsidRPr="00214971" w:rsidRDefault="00DD74B8" w:rsidP="00214971">
      <w:pPr>
        <w:ind w:left="-568"/>
        <w:rPr>
          <w:rFonts w:cs="Arial"/>
          <w:b/>
          <w:u w:val="single"/>
        </w:rPr>
      </w:pPr>
    </w:p>
    <w:p w:rsidR="001C2345" w:rsidRDefault="008B3A5F" w:rsidP="000105A2">
      <w:pPr>
        <w:rPr>
          <w:rFonts w:cs="Arial"/>
          <w:b/>
          <w:u w:val="single"/>
        </w:rPr>
      </w:pPr>
      <w:r w:rsidRPr="008B3A5F">
        <w:rPr>
          <w:rFonts w:cs="Arial"/>
          <w:b/>
          <w:u w:val="single"/>
        </w:rPr>
        <w:t>Risgiau Allweddol</w:t>
      </w:r>
    </w:p>
    <w:p w:rsidR="001C2345" w:rsidRDefault="001C2345" w:rsidP="000105A2">
      <w:pPr>
        <w:rPr>
          <w:rFonts w:cs="Arial"/>
          <w:b/>
          <w:u w:val="single"/>
        </w:rPr>
      </w:pPr>
    </w:p>
    <w:p w:rsidR="00084241" w:rsidRPr="004532D2" w:rsidRDefault="008B3A5F" w:rsidP="00162E6E">
      <w:pPr>
        <w:pStyle w:val="Numbering"/>
        <w:rPr>
          <w:i/>
        </w:rPr>
      </w:pPr>
      <w:r>
        <w:t xml:space="preserve">Mae’r </w:t>
      </w:r>
      <w:r w:rsidR="007A02F8">
        <w:t xml:space="preserve">Adroddiad ar </w:t>
      </w:r>
      <w:r w:rsidR="004D50E6">
        <w:t>Sefyllfa</w:t>
      </w:r>
      <w:r w:rsidR="007A02F8">
        <w:t xml:space="preserve"> Adnoddau Naturiol</w:t>
      </w:r>
      <w:r w:rsidR="004532D2">
        <w:t xml:space="preserve"> </w:t>
      </w:r>
      <w:r>
        <w:t>yn nodi</w:t>
      </w:r>
      <w:r w:rsidR="004532D2">
        <w:t xml:space="preserve"> ‘</w:t>
      </w:r>
      <w:r w:rsidR="004532D2" w:rsidRPr="004532D2">
        <w:rPr>
          <w:i/>
        </w:rPr>
        <w:t>i</w:t>
      </w:r>
      <w:r w:rsidR="00084241" w:rsidRPr="004532D2">
        <w:rPr>
          <w:i/>
        </w:rPr>
        <w:t>f we do not create new woodland and bring more woodland into management, there is a risk that we will reduce the productive potential of the Welsh Forest Resource. This would have the consequences of reduced GVA, employment and domestic fibre supply’</w:t>
      </w:r>
      <w:r w:rsidR="00084241" w:rsidRPr="008A58AD">
        <w:t>.</w:t>
      </w:r>
      <w:r w:rsidR="004532D2">
        <w:t xml:space="preserve"> </w:t>
      </w:r>
      <w:r>
        <w:t>Mae’r adroddiad yn argymell</w:t>
      </w:r>
      <w:r w:rsidR="004532D2">
        <w:t xml:space="preserve">: </w:t>
      </w:r>
      <w:r w:rsidR="00084241" w:rsidRPr="004532D2">
        <w:rPr>
          <w:i/>
        </w:rPr>
        <w:t>‘Creating more woodland and bringing existing woodland into more sustainable management would: help increase diversity and connectivity of woodlands (making them more resilient to disease and better for wildlife, for example); increase the woodland resource; provide building materials and fuel; help reduce flood risk; help store carbon to tackle climate change; and provide recreation opportunities to improve health and happiness</w:t>
      </w:r>
      <w:r w:rsidR="00267D07">
        <w:rPr>
          <w:i/>
        </w:rPr>
        <w:t>.</w:t>
      </w:r>
      <w:r w:rsidR="00084241" w:rsidRPr="004532D2">
        <w:rPr>
          <w:i/>
        </w:rPr>
        <w:t>’</w:t>
      </w:r>
    </w:p>
    <w:p w:rsidR="00084241" w:rsidRPr="008A58AD" w:rsidRDefault="00084241" w:rsidP="00084241">
      <w:pPr>
        <w:rPr>
          <w:rFonts w:ascii="Calibri" w:eastAsia="Calibri" w:hAnsi="Calibri" w:cs="Arial"/>
          <w:sz w:val="22"/>
          <w:szCs w:val="22"/>
          <w:lang w:eastAsia="en-GB"/>
        </w:rPr>
      </w:pPr>
    </w:p>
    <w:p w:rsidR="00084241" w:rsidRPr="008A58AD" w:rsidRDefault="008B3A5F" w:rsidP="004532D2">
      <w:pPr>
        <w:pStyle w:val="Numbering"/>
      </w:pPr>
      <w:r>
        <w:t>Er ein bod yn ymdrechu i ailstrwythuro’r adnoddau coedwig ar ôl y rhyfel i fodloni dyheadau Safon Coedwigaeth y DU ac optimeiddio manteision llesiant sy’n deillio o goetiroedd, mae’n rhaid hefyd i ni gadw llygad ar iechyd a thwf</w:t>
      </w:r>
      <w:r w:rsidR="00084241" w:rsidRPr="008A58AD">
        <w:t xml:space="preserve"> </w:t>
      </w:r>
      <w:r>
        <w:t>y diwydiant sy’n sail iddo</w:t>
      </w:r>
      <w:r w:rsidR="00084241" w:rsidRPr="008A58AD">
        <w:t xml:space="preserve">. </w:t>
      </w:r>
      <w:r w:rsidR="00411727">
        <w:t>Ceir perygl</w:t>
      </w:r>
      <w:r w:rsidR="00267D07">
        <w:t>,</w:t>
      </w:r>
      <w:r w:rsidR="00411727">
        <w:t xml:space="preserve"> os byddwn yn canolbwyntio ein rheolaeth o </w:t>
      </w:r>
      <w:r w:rsidR="00C4667F">
        <w:t>Ystad Goed Llywodraeth Cymru</w:t>
      </w:r>
      <w:r w:rsidR="00084241" w:rsidRPr="008A58AD">
        <w:t xml:space="preserve"> </w:t>
      </w:r>
      <w:r w:rsidR="00411727">
        <w:t>ar wahân, y bydd Cymru yn colli cyfleoedd i optimeiddio’r manteision o goetiroedd yn fwy cyffredinol, ac yn enwedig o greu coetiroedd newydd cynhyrchiol</w:t>
      </w:r>
      <w:r w:rsidR="00084241" w:rsidRPr="008A58AD">
        <w:t xml:space="preserve">. </w:t>
      </w:r>
      <w:r w:rsidR="00411727">
        <w:t>Bydd y fframwaith polisi adnoddau naturiol yn paratoi’r ffordd ar gyfer atebion seiliedig ar natur sy’n cyflymu twf gwyrdd ar gyfer llesiant cymunedol ac unigol</w:t>
      </w:r>
      <w:r w:rsidR="00084241" w:rsidRPr="008A58AD">
        <w:t xml:space="preserve">. </w:t>
      </w:r>
      <w:r w:rsidR="00411727">
        <w:t xml:space="preserve">Yn erbyn cefndir y cyfnod pontio o adael yr Undeb Ewropeaidd, bydd angen i ni fynd i’r afael â’r materion allweddol sy’n berthnasol i argaeledd pren a sicrhau bod ein rheolaeth o </w:t>
      </w:r>
      <w:r w:rsidR="00C4667F">
        <w:t>Ystad Goed Llywodraeth Cymru</w:t>
      </w:r>
      <w:r w:rsidR="00084241" w:rsidRPr="008A58AD">
        <w:t xml:space="preserve"> </w:t>
      </w:r>
      <w:r w:rsidR="00411727">
        <w:t>yn cyflawni ei swyddogaeth lawn yn y cyfleoedd sy’n codi</w:t>
      </w:r>
      <w:r w:rsidR="00084241" w:rsidRPr="008A58AD">
        <w:t xml:space="preserve">. </w:t>
      </w:r>
    </w:p>
    <w:p w:rsidR="00A973EA" w:rsidRDefault="00A973EA" w:rsidP="000105A2">
      <w:pPr>
        <w:rPr>
          <w:rFonts w:cs="Arial"/>
        </w:rPr>
      </w:pPr>
    </w:p>
    <w:p w:rsidR="00A973EA" w:rsidRPr="00A973EA" w:rsidRDefault="008B3A5F" w:rsidP="000105A2">
      <w:pPr>
        <w:rPr>
          <w:rFonts w:cs="Arial"/>
          <w:b/>
          <w:u w:val="single"/>
        </w:rPr>
      </w:pPr>
      <w:r w:rsidRPr="008B3A5F">
        <w:rPr>
          <w:rFonts w:cs="Arial"/>
          <w:b/>
          <w:u w:val="single"/>
        </w:rPr>
        <w:t>Goblygiadau Ariannol</w:t>
      </w:r>
    </w:p>
    <w:p w:rsidR="00084241" w:rsidRDefault="00084241" w:rsidP="000105A2">
      <w:pPr>
        <w:rPr>
          <w:rFonts w:cs="Arial"/>
          <w:highlight w:val="yellow"/>
        </w:rPr>
      </w:pPr>
    </w:p>
    <w:p w:rsidR="00A973EA" w:rsidRDefault="00411727" w:rsidP="00214971">
      <w:pPr>
        <w:pStyle w:val="Numbering"/>
      </w:pPr>
      <w:r>
        <w:rPr>
          <w:highlight w:val="yellow"/>
        </w:rPr>
        <w:t xml:space="preserve">Yn disgwyl mewnbwn gan </w:t>
      </w:r>
      <w:r w:rsidR="008A58AD" w:rsidRPr="00084241">
        <w:rPr>
          <w:highlight w:val="yellow"/>
        </w:rPr>
        <w:t xml:space="preserve">Kevin Ingram </w:t>
      </w:r>
      <w:r w:rsidR="00084241" w:rsidRPr="00084241">
        <w:rPr>
          <w:highlight w:val="yellow"/>
        </w:rPr>
        <w:t xml:space="preserve">– </w:t>
      </w:r>
      <w:r>
        <w:rPr>
          <w:highlight w:val="yellow"/>
        </w:rPr>
        <w:t>wedi ei addo erbyn dydd Llun 6 Mawrth</w:t>
      </w:r>
    </w:p>
    <w:p w:rsidR="003D3652" w:rsidRDefault="003D3652" w:rsidP="000105A2">
      <w:pPr>
        <w:rPr>
          <w:rFonts w:cs="Arial"/>
          <w:b/>
          <w:u w:val="single"/>
        </w:rPr>
      </w:pPr>
    </w:p>
    <w:p w:rsidR="000105A2" w:rsidRDefault="00411727" w:rsidP="000105A2">
      <w:pPr>
        <w:rPr>
          <w:rFonts w:cs="Arial"/>
          <w:b/>
          <w:u w:val="single"/>
        </w:rPr>
      </w:pPr>
      <w:r w:rsidRPr="00411727">
        <w:rPr>
          <w:rFonts w:cs="Arial"/>
          <w:b/>
          <w:u w:val="single"/>
        </w:rPr>
        <w:t>Asesiad o’r effaith ar gydraddoldeb</w:t>
      </w:r>
      <w:r w:rsidR="000105A2">
        <w:rPr>
          <w:rFonts w:cs="Arial"/>
          <w:b/>
          <w:u w:val="single"/>
        </w:rPr>
        <w:t xml:space="preserve">  </w:t>
      </w:r>
    </w:p>
    <w:p w:rsidR="004532D2" w:rsidRDefault="004532D2" w:rsidP="000105A2">
      <w:pPr>
        <w:rPr>
          <w:rFonts w:cs="Arial"/>
          <w:b/>
          <w:u w:val="single"/>
        </w:rPr>
      </w:pPr>
    </w:p>
    <w:p w:rsidR="003D3652" w:rsidRPr="00915CD5" w:rsidRDefault="001D2AA9" w:rsidP="00162E6E">
      <w:pPr>
        <w:pStyle w:val="Numbering"/>
        <w:rPr>
          <w:rFonts w:cs="Arial"/>
        </w:rPr>
      </w:pPr>
      <w:r>
        <w:rPr>
          <w:rFonts w:cs="Arial"/>
          <w:lang w:eastAsia="en-GB"/>
        </w:rPr>
        <w:t>Mae’r elfennau polisi a chynllun unigol a drafodir yn y papur hwn yn debygol o effeithio ar wahanol rannau o gymdeithas ac</w:t>
      </w:r>
      <w:r w:rsidR="00267D07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er mwyn sicrhau’r manteision mwyaf posibl i gymdeithas</w:t>
      </w:r>
      <w:r w:rsidR="00267D07">
        <w:rPr>
          <w:rFonts w:cs="Arial"/>
          <w:lang w:eastAsia="en-GB"/>
        </w:rPr>
        <w:t>,</w:t>
      </w:r>
      <w:r>
        <w:rPr>
          <w:rFonts w:cs="Arial"/>
          <w:lang w:eastAsia="en-GB"/>
        </w:rPr>
        <w:t xml:space="preserve"> mae sgrinio ac asesu’r effaith ar gydraddoldeb yn briodol ar y lefelau hynny os oes eu hangen.</w:t>
      </w:r>
    </w:p>
    <w:p w:rsidR="00915CD5" w:rsidRPr="00915CD5" w:rsidRDefault="00915CD5" w:rsidP="00915CD5">
      <w:pPr>
        <w:pStyle w:val="Numbering"/>
        <w:numPr>
          <w:ilvl w:val="0"/>
          <w:numId w:val="0"/>
        </w:numPr>
        <w:ind w:left="454"/>
        <w:rPr>
          <w:rFonts w:cs="Arial"/>
        </w:rPr>
      </w:pPr>
    </w:p>
    <w:p w:rsidR="005A2656" w:rsidRPr="005A2656" w:rsidRDefault="005A2656" w:rsidP="005A2656">
      <w:pPr>
        <w:pStyle w:val="PlainText"/>
        <w:rPr>
          <w:rFonts w:ascii="Arial" w:hAnsi="Arial" w:cs="Arial"/>
          <w:sz w:val="24"/>
          <w:szCs w:val="24"/>
        </w:rPr>
      </w:pPr>
      <w:r w:rsidRPr="005A2656">
        <w:rPr>
          <w:rFonts w:ascii="Arial" w:hAnsi="Arial" w:cs="Arial"/>
          <w:sz w:val="24"/>
          <w:szCs w:val="24"/>
          <w:lang w:val="cy-GB"/>
        </w:rPr>
        <w:t xml:space="preserve">Rydym yn parhau i ddatblygu manylion adroddiadau ariannol mewn perthynas â'n gweithgareddau coedwigaeth. Mae hyn wedi dangos ein bod ni'n gweithredu yn unol â'n terfynnau cyllidol; mae incwm sy'n deillio o werthu pren yn cael ei ailfuddsoddi yn ein gweithrediadau coedwigaeth, ac nid yw'n croes-sybsideiddio swyddogaethau eraill. Yr her sy'n ein hwynebu yw datblygu dulliau newydd a ffynonellau newydd o gyllid (yn unol â'r enghraifft ym mharagraff 25) i fynd i'r afael â'r broblem o argaeledd pren yn y tymor hir. </w:t>
      </w:r>
    </w:p>
    <w:p w:rsidR="000105A2" w:rsidRPr="0095275F" w:rsidRDefault="000105A2" w:rsidP="000105A2">
      <w:pPr>
        <w:rPr>
          <w:rFonts w:cs="Arial"/>
          <w:b/>
          <w:u w:val="single"/>
        </w:rPr>
      </w:pPr>
    </w:p>
    <w:sectPr w:rsidR="000105A2" w:rsidRPr="0095275F" w:rsidSect="001A0259">
      <w:footerReference w:type="default" r:id="rId14"/>
      <w:headerReference w:type="first" r:id="rId15"/>
      <w:footerReference w:type="first" r:id="rId16"/>
      <w:pgSz w:w="11920" w:h="16840"/>
      <w:pgMar w:top="968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53" w:rsidRDefault="00496E53" w:rsidP="003B1B95">
      <w:r>
        <w:separator/>
      </w:r>
    </w:p>
  </w:endnote>
  <w:endnote w:type="continuationSeparator" w:id="0">
    <w:p w:rsidR="00496E53" w:rsidRDefault="00496E5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B9" w:rsidRPr="000A4FBB" w:rsidRDefault="00496E53" w:rsidP="000A4FBB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left:0;text-align:left;margin-left:56.7pt;margin-top:789.25pt;width:393.6pt;height:20.5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" stroked="f" strokecolor="#005541" strokeweight="1pt">
          <v:textbox style="mso-next-textbox:#Text Box 11" inset="0">
            <w:txbxContent>
              <w:p w:rsidR="00B47AB9" w:rsidRDefault="00B47AB9" w:rsidP="007B70A0"/>
            </w:txbxContent>
          </v:textbox>
          <w10:wrap anchorx="page" anchory="page"/>
        </v:shape>
      </w:pict>
    </w:r>
    <w:r>
      <w:rPr>
        <w:noProof/>
      </w:rPr>
      <w:pict>
        <v:shape id="Text Box 12" o:spid="_x0000_s2053" type="#_x0000_t202" style="position:absolute;left:0;text-align:left;margin-left:56.7pt;margin-top:806.85pt;width:256.75pt;height:17.15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kiQ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" stroked="f" strokecolor="#005541" strokeweight="1pt">
          <v:textbox style="mso-next-textbox:#Text Box 12" inset="0,0">
            <w:txbxContent>
              <w:p w:rsidR="00B47AB9" w:rsidRPr="000C3C4D" w:rsidRDefault="00B47AB9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</w:rPr>
                  <w:t>www.</w:t>
                </w:r>
                <w:r>
                  <w:rPr>
                    <w:color w:val="0091A5"/>
                    <w:sz w:val="20"/>
                    <w:szCs w:val="20"/>
                  </w:rPr>
                  <w:t>cyfoethnaturiol</w:t>
                </w:r>
                <w:r w:rsidR="004B28CE">
                  <w:rPr>
                    <w:color w:val="0091A5"/>
                    <w:sz w:val="20"/>
                    <w:szCs w:val="20"/>
                  </w:rPr>
                  <w:t>.</w:t>
                </w:r>
                <w:r>
                  <w:rPr>
                    <w:color w:val="0091A5"/>
                    <w:sz w:val="20"/>
                    <w:szCs w:val="20"/>
                  </w:rPr>
                  <w:t>cymru</w:t>
                </w:r>
              </w:p>
            </w:txbxContent>
          </v:textbox>
          <w10:wrap anchorx="page" anchory="page"/>
        </v:shape>
      </w:pict>
    </w:r>
    <w:r w:rsidR="00B47AB9">
      <w:rPr>
        <w:noProof/>
      </w:rPr>
      <w:t>Tudalen</w:t>
    </w:r>
    <w:r w:rsidR="00B47AB9" w:rsidRPr="007B70A0">
      <w:rPr>
        <w:color w:val="0091A5"/>
      </w:rPr>
      <w:t xml:space="preserve"> </w:t>
    </w:r>
    <w:r w:rsidR="00FA12A3" w:rsidRPr="007B70A0">
      <w:rPr>
        <w:color w:val="0091A5"/>
      </w:rPr>
      <w:fldChar w:fldCharType="begin"/>
    </w:r>
    <w:r w:rsidR="00B47AB9" w:rsidRPr="007B70A0">
      <w:rPr>
        <w:color w:val="0091A5"/>
      </w:rPr>
      <w:instrText xml:space="preserve"> PAGE </w:instrText>
    </w:r>
    <w:r w:rsidR="00FA12A3" w:rsidRPr="007B70A0">
      <w:rPr>
        <w:color w:val="0091A5"/>
      </w:rPr>
      <w:fldChar w:fldCharType="separate"/>
    </w:r>
    <w:r w:rsidR="0060234A">
      <w:rPr>
        <w:noProof/>
        <w:color w:val="0091A5"/>
      </w:rPr>
      <w:t>5</w:t>
    </w:r>
    <w:r w:rsidR="00FA12A3" w:rsidRPr="007B70A0">
      <w:rPr>
        <w:color w:val="0091A5"/>
      </w:rPr>
      <w:fldChar w:fldCharType="end"/>
    </w:r>
    <w:r w:rsidR="00B47AB9">
      <w:t xml:space="preserve"> o </w:t>
    </w:r>
    <w:r w:rsidR="00FA12A3" w:rsidRPr="007B70A0">
      <w:rPr>
        <w:color w:val="0091A5"/>
      </w:rPr>
      <w:fldChar w:fldCharType="begin"/>
    </w:r>
    <w:r w:rsidR="00B47AB9" w:rsidRPr="007B70A0">
      <w:rPr>
        <w:color w:val="0091A5"/>
      </w:rPr>
      <w:instrText xml:space="preserve"> NUMPAGES  </w:instrText>
    </w:r>
    <w:r w:rsidR="00FA12A3" w:rsidRPr="007B70A0">
      <w:rPr>
        <w:color w:val="0091A5"/>
      </w:rPr>
      <w:fldChar w:fldCharType="separate"/>
    </w:r>
    <w:r w:rsidR="0060234A">
      <w:rPr>
        <w:noProof/>
        <w:color w:val="0091A5"/>
      </w:rPr>
      <w:t>12</w:t>
    </w:r>
    <w:r w:rsidR="00FA12A3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B9" w:rsidRPr="000A4FBB" w:rsidRDefault="00496E53" w:rsidP="000A4FBB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56.7pt;margin-top:-3pt;width:389.6pt;height:20.5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<v:textbox style="mso-next-textbox:#Text Box 9" inset="0">
            <w:txbxContent>
              <w:p w:rsidR="00B47AB9" w:rsidRDefault="00B47AB9" w:rsidP="007B70A0"/>
            </w:txbxContent>
          </v:textbox>
          <w10:wrap anchorx="page"/>
        </v:shape>
      </w:pict>
    </w:r>
    <w:r>
      <w:rPr>
        <w:noProof/>
      </w:rPr>
      <w:pict>
        <v:shape id="Text Box 10" o:spid="_x0000_s2049" type="#_x0000_t202" style="position:absolute;left:0;text-align:left;margin-left:56.7pt;margin-top:14.55pt;width:256.75pt;height:17.1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<v:textbox style="mso-next-textbox:#Text Box 10" inset="0,0">
            <w:txbxContent>
              <w:p w:rsidR="00B47AB9" w:rsidRPr="000C3C4D" w:rsidRDefault="00B47AB9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</w:rPr>
                  <w:t>www.</w:t>
                </w:r>
                <w:r>
                  <w:rPr>
                    <w:color w:val="0091A5"/>
                    <w:sz w:val="20"/>
                    <w:szCs w:val="20"/>
                  </w:rPr>
                  <w:t>cyfoethnaturiolcymru</w:t>
                </w:r>
                <w:r w:rsidRPr="000C3C4D">
                  <w:rPr>
                    <w:color w:val="0091A5"/>
                    <w:sz w:val="20"/>
                    <w:szCs w:val="20"/>
                  </w:rPr>
                  <w:t>.gov.uk</w:t>
                </w:r>
              </w:p>
            </w:txbxContent>
          </v:textbox>
          <w10:wrap anchorx="page"/>
        </v:shape>
      </w:pict>
    </w:r>
    <w:r w:rsidR="00B47AB9">
      <w:t xml:space="preserve">Tudalen </w:t>
    </w:r>
    <w:r w:rsidR="00FA12A3" w:rsidRPr="007B70A0">
      <w:rPr>
        <w:color w:val="0091A5"/>
      </w:rPr>
      <w:fldChar w:fldCharType="begin"/>
    </w:r>
    <w:r w:rsidR="00B47AB9" w:rsidRPr="007B70A0">
      <w:rPr>
        <w:color w:val="0091A5"/>
      </w:rPr>
      <w:instrText xml:space="preserve"> PAGE </w:instrText>
    </w:r>
    <w:r w:rsidR="00FA12A3" w:rsidRPr="007B70A0">
      <w:rPr>
        <w:color w:val="0091A5"/>
      </w:rPr>
      <w:fldChar w:fldCharType="separate"/>
    </w:r>
    <w:r w:rsidR="0060234A">
      <w:rPr>
        <w:noProof/>
        <w:color w:val="0091A5"/>
      </w:rPr>
      <w:t>1</w:t>
    </w:r>
    <w:r w:rsidR="00FA12A3" w:rsidRPr="007B70A0">
      <w:rPr>
        <w:color w:val="0091A5"/>
      </w:rPr>
      <w:fldChar w:fldCharType="end"/>
    </w:r>
    <w:r w:rsidR="00B47AB9">
      <w:t xml:space="preserve"> o </w:t>
    </w:r>
    <w:r w:rsidR="00FA12A3" w:rsidRPr="007B70A0">
      <w:rPr>
        <w:color w:val="0091A5"/>
      </w:rPr>
      <w:fldChar w:fldCharType="begin"/>
    </w:r>
    <w:r w:rsidR="00B47AB9" w:rsidRPr="007B70A0">
      <w:rPr>
        <w:color w:val="0091A5"/>
      </w:rPr>
      <w:instrText xml:space="preserve"> NUMPAGES  </w:instrText>
    </w:r>
    <w:r w:rsidR="00FA12A3" w:rsidRPr="007B70A0">
      <w:rPr>
        <w:color w:val="0091A5"/>
      </w:rPr>
      <w:fldChar w:fldCharType="separate"/>
    </w:r>
    <w:r w:rsidR="0060234A">
      <w:rPr>
        <w:noProof/>
        <w:color w:val="0091A5"/>
      </w:rPr>
      <w:t>12</w:t>
    </w:r>
    <w:r w:rsidR="00FA12A3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53" w:rsidRDefault="00496E53" w:rsidP="003B1B95">
      <w:r>
        <w:separator/>
      </w:r>
    </w:p>
  </w:footnote>
  <w:footnote w:type="continuationSeparator" w:id="0">
    <w:p w:rsidR="00496E53" w:rsidRDefault="00496E53" w:rsidP="003B1B95">
      <w:r>
        <w:continuationSeparator/>
      </w:r>
    </w:p>
  </w:footnote>
  <w:footnote w:id="1">
    <w:p w:rsidR="00B47AB9" w:rsidRPr="008E0272" w:rsidRDefault="00B47AB9" w:rsidP="008A58AD">
      <w:pPr>
        <w:pStyle w:val="Bullets"/>
        <w:numPr>
          <w:ilvl w:val="0"/>
          <w:numId w:val="0"/>
        </w:numPr>
        <w:rPr>
          <w:sz w:val="20"/>
          <w:szCs w:val="20"/>
        </w:rPr>
      </w:pPr>
      <w:r w:rsidRPr="008E0272">
        <w:rPr>
          <w:rStyle w:val="FootnoteReference"/>
          <w:sz w:val="20"/>
          <w:szCs w:val="20"/>
        </w:rPr>
        <w:footnoteRef/>
      </w:r>
      <w:r w:rsidRPr="008E0272">
        <w:rPr>
          <w:sz w:val="20"/>
          <w:szCs w:val="20"/>
        </w:rPr>
        <w:t xml:space="preserve"> </w:t>
      </w:r>
      <w:r>
        <w:rPr>
          <w:sz w:val="20"/>
          <w:szCs w:val="20"/>
        </w:rPr>
        <w:t>Ystyriwyd papur tebyg gan Banel</w:t>
      </w:r>
      <w:r w:rsidR="001D2AA9">
        <w:rPr>
          <w:sz w:val="20"/>
          <w:szCs w:val="20"/>
        </w:rPr>
        <w:t xml:space="preserve"> Cynghori ar Strategaeth Goet</w:t>
      </w:r>
      <w:r>
        <w:rPr>
          <w:sz w:val="20"/>
          <w:szCs w:val="20"/>
        </w:rPr>
        <w:t>i</w:t>
      </w:r>
      <w:r w:rsidR="001D2AA9">
        <w:rPr>
          <w:sz w:val="20"/>
          <w:szCs w:val="20"/>
        </w:rPr>
        <w:t>r</w:t>
      </w:r>
      <w:r>
        <w:rPr>
          <w:sz w:val="20"/>
          <w:szCs w:val="20"/>
        </w:rPr>
        <w:t>oedd Llywodraeth Cymru ym mis Tachwedd</w:t>
      </w:r>
      <w:r w:rsidRPr="008E0272">
        <w:rPr>
          <w:sz w:val="20"/>
          <w:szCs w:val="20"/>
        </w:rPr>
        <w:t xml:space="preserve"> 2016. </w:t>
      </w:r>
    </w:p>
  </w:footnote>
  <w:footnote w:id="2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:rsidR="00B47AB9" w:rsidRPr="006A43AA" w:rsidRDefault="00B47AB9" w:rsidP="008A58AD">
      <w:pPr>
        <w:pStyle w:val="FootnoteText"/>
        <w:rPr>
          <w:rFonts w:cs="Arial"/>
        </w:rPr>
      </w:pPr>
      <w:r w:rsidRPr="006A43AA">
        <w:rPr>
          <w:rStyle w:val="FootnoteReference"/>
          <w:rFonts w:cs="Arial"/>
        </w:rPr>
        <w:footnoteRef/>
      </w:r>
      <w:r w:rsidRPr="006A43AA">
        <w:rPr>
          <w:rFonts w:cs="Arial"/>
        </w:rPr>
        <w:t xml:space="preserve"> </w:t>
      </w:r>
      <w:r>
        <w:rPr>
          <w:rFonts w:cs="Arial"/>
        </w:rPr>
        <w:t>Cyfoeth Naturiol Cymru</w:t>
      </w:r>
      <w:r w:rsidRPr="006A43AA">
        <w:rPr>
          <w:rFonts w:cs="Arial"/>
        </w:rPr>
        <w:t xml:space="preserve"> (2016) </w:t>
      </w:r>
      <w:r>
        <w:rPr>
          <w:rFonts w:cs="Arial"/>
        </w:rPr>
        <w:t xml:space="preserve">Adroddiad ar </w:t>
      </w:r>
      <w:r w:rsidR="006726A0">
        <w:rPr>
          <w:rFonts w:cs="Arial"/>
        </w:rPr>
        <w:t>Sefyllfa Naturiol</w:t>
      </w:r>
      <w:r w:rsidRPr="006A43AA">
        <w:rPr>
          <w:rFonts w:cs="Arial"/>
        </w:rPr>
        <w:t xml:space="preserve"> </w:t>
      </w:r>
      <w:hyperlink r:id="rId1" w:history="1">
        <w:r>
          <w:rPr>
            <w:rStyle w:val="Hyperlink"/>
            <w:rFonts w:cs="Arial"/>
          </w:rPr>
          <w:t>ar gael o wefan Cyfoeth Naturiol Cymru</w:t>
        </w:r>
      </w:hyperlink>
    </w:p>
  </w:footnote>
  <w:footnote w:id="4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742C0">
          <w:rPr>
            <w:rStyle w:val="Hyperlink"/>
          </w:rPr>
          <w:t xml:space="preserve">Woodknowledge Wales. </w:t>
        </w:r>
        <w:r w:rsidRPr="00D470CE">
          <w:rPr>
            <w:rStyle w:val="Hyperlink"/>
            <w:i/>
          </w:rPr>
          <w:t>Manifesto for Wood</w:t>
        </w:r>
      </w:hyperlink>
    </w:p>
  </w:footnote>
  <w:footnote w:id="5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5601C1">
          <w:rPr>
            <w:rStyle w:val="Hyperlink"/>
          </w:rPr>
          <w:t xml:space="preserve">Confor (2014) </w:t>
        </w:r>
        <w:r w:rsidRPr="00D470CE">
          <w:rPr>
            <w:rStyle w:val="Hyperlink"/>
            <w:i/>
          </w:rPr>
          <w:t xml:space="preserve">Welsh Softwood Timber Supplies and Our Green Economy </w:t>
        </w:r>
        <w:r w:rsidR="006726A0">
          <w:rPr>
            <w:rStyle w:val="Hyperlink"/>
            <w:i/>
          </w:rPr>
          <w:t>–</w:t>
        </w:r>
        <w:r w:rsidRPr="00D470CE">
          <w:rPr>
            <w:rStyle w:val="Hyperlink"/>
            <w:i/>
          </w:rPr>
          <w:t xml:space="preserve"> Summary</w:t>
        </w:r>
      </w:hyperlink>
    </w:p>
  </w:footnote>
  <w:footnote w:id="6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5F14">
        <w:rPr>
          <w:i/>
        </w:rPr>
        <w:t>Wood Fibre Availability &amp; Demand in Britain, 2013-35</w:t>
      </w:r>
      <w:r>
        <w:t>. John Clegg Consulting Ltd. Mehefin 2016</w:t>
      </w:r>
    </w:p>
  </w:footnote>
  <w:footnote w:id="7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Rhagwelir argaeledd pren</w:t>
      </w:r>
      <w:r w:rsidRPr="007D7107">
        <w:rPr>
          <w:rFonts w:cs="Arial"/>
        </w:rPr>
        <w:t xml:space="preserve"> (</w:t>
      </w:r>
      <w:r>
        <w:rPr>
          <w:rFonts w:cs="Arial"/>
        </w:rPr>
        <w:t>pren meddal a phren caled</w:t>
      </w:r>
      <w:r w:rsidRPr="007D7107">
        <w:rPr>
          <w:rFonts w:cs="Arial"/>
        </w:rPr>
        <w:t xml:space="preserve">) </w:t>
      </w:r>
      <w:r>
        <w:rPr>
          <w:rFonts w:cs="Arial"/>
        </w:rPr>
        <w:t xml:space="preserve">o holl </w:t>
      </w:r>
      <w:r w:rsidR="00FB697A">
        <w:rPr>
          <w:rFonts w:cs="Arial"/>
        </w:rPr>
        <w:t>a</w:t>
      </w:r>
      <w:r>
        <w:rPr>
          <w:rFonts w:cs="Arial"/>
        </w:rPr>
        <w:t xml:space="preserve">dnoddau </w:t>
      </w:r>
      <w:r w:rsidR="00FB697A">
        <w:rPr>
          <w:rFonts w:cs="Arial"/>
        </w:rPr>
        <w:t>c</w:t>
      </w:r>
      <w:r>
        <w:rPr>
          <w:rFonts w:cs="Arial"/>
        </w:rPr>
        <w:t>oedwig Cymru yn bennaf, ond mae defnyddiau o bren a ffibr pren, gan gynnwys fel coed tân a darpariaeth arall</w:t>
      </w:r>
      <w:r w:rsidR="00FB697A">
        <w:rPr>
          <w:rFonts w:cs="Arial"/>
        </w:rPr>
        <w:t>,</w:t>
      </w:r>
      <w:r>
        <w:rPr>
          <w:rFonts w:cs="Arial"/>
        </w:rPr>
        <w:t xml:space="preserve"> fel ffynhonnell danwydd ar gyfer cynhyrchu trydan yn berthna</w:t>
      </w:r>
      <w:r w:rsidR="001D2AA9">
        <w:rPr>
          <w:rFonts w:cs="Arial"/>
        </w:rPr>
        <w:t>sol, a dyna pam y defnyddir y t</w:t>
      </w:r>
      <w:r>
        <w:rPr>
          <w:rFonts w:cs="Arial"/>
        </w:rPr>
        <w:t>e</w:t>
      </w:r>
      <w:r w:rsidR="001D2AA9">
        <w:rPr>
          <w:rFonts w:cs="Arial"/>
        </w:rPr>
        <w:t>r</w:t>
      </w:r>
      <w:r>
        <w:rPr>
          <w:rFonts w:cs="Arial"/>
        </w:rPr>
        <w:t>m ‘ffibr pren’</w:t>
      </w:r>
      <w:r w:rsidRPr="007D7107">
        <w:rPr>
          <w:rFonts w:cs="Arial"/>
        </w:rPr>
        <w:t xml:space="preserve">.  </w:t>
      </w:r>
    </w:p>
  </w:footnote>
  <w:footnote w:id="8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t>Y Comisiwn Coedwigaeth</w:t>
      </w:r>
      <w:r>
        <w:t xml:space="preserve"> (2016) </w:t>
      </w:r>
      <w:hyperlink r:id="rId4" w:history="1">
        <w:r w:rsidRPr="00E53803">
          <w:rPr>
            <w:rStyle w:val="Hyperlink"/>
          </w:rPr>
          <w:t>“</w:t>
        </w:r>
        <w:r w:rsidRPr="00A562CF">
          <w:rPr>
            <w:rStyle w:val="Hyperlink"/>
            <w:i/>
          </w:rPr>
          <w:t>25 year forecast of softwood timber availability 2016</w:t>
        </w:r>
        <w:r w:rsidRPr="00E53803">
          <w:rPr>
            <w:rStyle w:val="Hyperlink"/>
          </w:rPr>
          <w:t>”</w:t>
        </w:r>
      </w:hyperlink>
      <w:r w:rsidR="00DC5EAB">
        <w:t>, t.</w:t>
      </w:r>
      <w:r>
        <w:t>19</w:t>
      </w:r>
    </w:p>
  </w:footnote>
  <w:footnote w:id="9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Sylva Foundation (2014) </w:t>
      </w:r>
      <w:hyperlink r:id="rId5" w:history="1">
        <w:r w:rsidRPr="00B47AB9">
          <w:rPr>
            <w:rStyle w:val="Hyperlink"/>
            <w:i/>
          </w:rPr>
          <w:t>British Woodland Survey</w:t>
        </w:r>
        <w:r w:rsidRPr="000C10DA">
          <w:rPr>
            <w:rStyle w:val="Hyperlink"/>
          </w:rPr>
          <w:t xml:space="preserve"> </w:t>
        </w:r>
      </w:hyperlink>
      <w:r>
        <w:t xml:space="preserve"> </w:t>
      </w:r>
    </w:p>
  </w:footnote>
  <w:footnote w:id="10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t>Y Comisiwn Coedwigaeth</w:t>
      </w:r>
      <w:r>
        <w:t xml:space="preserve"> (2016) </w:t>
      </w:r>
      <w:hyperlink r:id="rId6" w:history="1">
        <w:r>
          <w:rPr>
            <w:rStyle w:val="Hyperlink"/>
          </w:rPr>
          <w:t>“</w:t>
        </w:r>
        <w:r w:rsidRPr="00B47AB9">
          <w:rPr>
            <w:rStyle w:val="Hyperlink"/>
            <w:i/>
          </w:rPr>
          <w:t>50 year forecast of softwood timber availability 2016</w:t>
        </w:r>
        <w:r>
          <w:rPr>
            <w:rStyle w:val="Hyperlink"/>
          </w:rPr>
          <w:t>”</w:t>
        </w:r>
      </w:hyperlink>
      <w:r w:rsidR="00DC5EAB">
        <w:t>, t.</w:t>
      </w:r>
      <w:r>
        <w:t>23</w:t>
      </w:r>
    </w:p>
  </w:footnote>
  <w:footnote w:id="11">
    <w:p w:rsidR="00B47AB9" w:rsidRPr="005601C1" w:rsidRDefault="00B47AB9" w:rsidP="008A58AD">
      <w:pPr>
        <w:pStyle w:val="FootnoteText"/>
        <w:rPr>
          <w:color w:val="2D962D"/>
          <w:u w:val="single"/>
        </w:rPr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="00E9256C">
          <w:rPr>
            <w:rStyle w:val="Hyperlink"/>
          </w:rPr>
          <w:t>Y Comisiwn Coedwigaeth</w:t>
        </w:r>
        <w:r w:rsidRPr="00862200">
          <w:rPr>
            <w:rStyle w:val="Hyperlink"/>
          </w:rPr>
          <w:t xml:space="preserve"> 2016 </w:t>
        </w:r>
        <w:r w:rsidR="00D05A83">
          <w:rPr>
            <w:rStyle w:val="Hyperlink"/>
          </w:rPr>
          <w:t>–</w:t>
        </w:r>
        <w:r w:rsidRPr="00862200">
          <w:rPr>
            <w:rStyle w:val="Hyperlink"/>
          </w:rPr>
          <w:t xml:space="preserve"> </w:t>
        </w:r>
        <w:r w:rsidRPr="00E9256C">
          <w:rPr>
            <w:rStyle w:val="Hyperlink"/>
            <w:i/>
          </w:rPr>
          <w:t>Forestry Statistics 2016: A compendium of statistics about woodland, forestry and primary wood processing in the United Kingdom</w:t>
        </w:r>
      </w:hyperlink>
    </w:p>
  </w:footnote>
  <w:footnote w:id="12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t>Er y gallai’r ffigurau hyn gynnwys rhywfaint o ansicrwydd o ran mwy o ailstocio oherwydd cyfnodau braenar ac oediadau wrth ailstocio</w:t>
      </w:r>
      <w:r w:rsidRPr="00950439">
        <w:rPr>
          <w:rFonts w:cs="Arial"/>
        </w:rPr>
        <w:t xml:space="preserve">, </w:t>
      </w:r>
      <w:r w:rsidR="00E9256C">
        <w:rPr>
          <w:rFonts w:cs="Arial"/>
        </w:rPr>
        <w:t>maent yn dynodi sut y mae cyfradd y coed llydanddail sy’n cael eu hailstocio yn cynyddu</w:t>
      </w:r>
      <w:r>
        <w:rPr>
          <w:rFonts w:cs="Arial"/>
        </w:rPr>
        <w:t>.</w:t>
      </w:r>
    </w:p>
  </w:footnote>
  <w:footnote w:id="13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rPr>
          <w:rFonts w:cs="Arial"/>
        </w:rPr>
        <w:t>Adroddiad y Comisiwn Coedwigaeth</w:t>
      </w:r>
      <w:r w:rsidRPr="00893F6C">
        <w:rPr>
          <w:rFonts w:cs="Arial"/>
        </w:rPr>
        <w:t xml:space="preserve"> </w:t>
      </w:r>
      <w:r w:rsidRPr="00483679">
        <w:rPr>
          <w:rFonts w:eastAsia="Calibri" w:cs="Arial"/>
          <w:color w:val="000000"/>
        </w:rPr>
        <w:t>“</w:t>
      </w:r>
      <w:r w:rsidRPr="00E9256C">
        <w:rPr>
          <w:rFonts w:eastAsia="Calibri" w:cs="Arial"/>
          <w:i/>
          <w:color w:val="000000"/>
        </w:rPr>
        <w:t>Preliminary estimates of the changes in canopy cover in British woodlands between 2006 and 2015</w:t>
      </w:r>
      <w:r>
        <w:rPr>
          <w:rFonts w:eastAsia="Calibri" w:cs="Arial"/>
          <w:color w:val="000000"/>
        </w:rPr>
        <w:t>”</w:t>
      </w:r>
      <w:r w:rsidR="00D05A83">
        <w:rPr>
          <w:rFonts w:eastAsia="Calibri" w:cs="Arial"/>
          <w:color w:val="000000"/>
        </w:rPr>
        <w:t>.</w:t>
      </w:r>
    </w:p>
  </w:footnote>
  <w:footnote w:id="14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Marsh (2016) “</w:t>
      </w:r>
      <w:r w:rsidRPr="007854B6">
        <w:rPr>
          <w:i/>
        </w:rPr>
        <w:t>Restoring Plantations on Ancient Woodland Sites in Wales: Impacts on Softwood Timber Production</w:t>
      </w:r>
      <w:r>
        <w:t>”.</w:t>
      </w:r>
    </w:p>
  </w:footnote>
  <w:footnote w:id="15">
    <w:p w:rsidR="00B47AB9" w:rsidRPr="00C742C0" w:rsidRDefault="00B47AB9" w:rsidP="008A58AD">
      <w:pPr>
        <w:pStyle w:val="FootnoteText"/>
        <w:rPr>
          <w:rFonts w:cs="Arial"/>
        </w:rPr>
      </w:pPr>
      <w:r w:rsidRPr="00C742C0">
        <w:rPr>
          <w:rStyle w:val="FootnoteReference"/>
          <w:rFonts w:cs="Arial"/>
        </w:rPr>
        <w:footnoteRef/>
      </w:r>
      <w:hyperlink r:id="rId8" w:history="1">
        <w:r w:rsidRPr="00C742C0">
          <w:rPr>
            <w:rStyle w:val="Hyperlink"/>
            <w:rFonts w:cs="Arial"/>
          </w:rPr>
          <w:t xml:space="preserve"> </w:t>
        </w:r>
        <w:r w:rsidR="00E9256C">
          <w:rPr>
            <w:rStyle w:val="Hyperlink"/>
            <w:rFonts w:cs="Arial"/>
          </w:rPr>
          <w:t>Y Comisiwn Coedwigaeth</w:t>
        </w:r>
        <w:r w:rsidRPr="00C742C0">
          <w:rPr>
            <w:rStyle w:val="Hyperlink"/>
            <w:rFonts w:cs="Arial"/>
          </w:rPr>
          <w:t xml:space="preserve"> (2016) </w:t>
        </w:r>
        <w:r w:rsidRPr="007854B6">
          <w:rPr>
            <w:rStyle w:val="Hyperlink"/>
            <w:rFonts w:cs="Arial"/>
            <w:i/>
          </w:rPr>
          <w:t>Preliminary estimates of the changes in canopy cover in the British woodlands between 2006 and 2015</w:t>
        </w:r>
      </w:hyperlink>
      <w:r>
        <w:rPr>
          <w:rFonts w:cs="Arial"/>
        </w:rPr>
        <w:t xml:space="preserve"> – </w:t>
      </w:r>
      <w:r w:rsidR="007854B6">
        <w:rPr>
          <w:rFonts w:cs="Arial"/>
        </w:rPr>
        <w:t>Caiff colled coetir ei ddiffinio fel ardaloedd lle mae tystiolaeth bendant</w:t>
      </w:r>
      <w:r>
        <w:rPr>
          <w:rFonts w:cs="Arial"/>
        </w:rPr>
        <w:t xml:space="preserve"> </w:t>
      </w:r>
      <w:r w:rsidR="007854B6">
        <w:rPr>
          <w:rFonts w:cs="Arial"/>
        </w:rPr>
        <w:t>ar gyfer cael gwared ar goetir yn barhaol wedi cael ei sefydlu</w:t>
      </w:r>
      <w:r>
        <w:rPr>
          <w:rFonts w:cs="Arial"/>
        </w:rPr>
        <w:t xml:space="preserve">. </w:t>
      </w:r>
    </w:p>
  </w:footnote>
  <w:footnote w:id="16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="00E9256C">
          <w:rPr>
            <w:rStyle w:val="Hyperlink"/>
          </w:rPr>
          <w:t>Y Comisiwn Coedwigaeth</w:t>
        </w:r>
        <w:r w:rsidRPr="00862200">
          <w:rPr>
            <w:rStyle w:val="Hyperlink"/>
          </w:rPr>
          <w:t xml:space="preserve"> 2016 </w:t>
        </w:r>
        <w:r w:rsidR="004B28CE">
          <w:rPr>
            <w:rStyle w:val="Hyperlink"/>
          </w:rPr>
          <w:t>–</w:t>
        </w:r>
        <w:r w:rsidRPr="00862200">
          <w:rPr>
            <w:rStyle w:val="Hyperlink"/>
          </w:rPr>
          <w:t xml:space="preserve"> </w:t>
        </w:r>
        <w:r w:rsidRPr="007854B6">
          <w:rPr>
            <w:rStyle w:val="Hyperlink"/>
            <w:i/>
          </w:rPr>
          <w:t>Forestry Statistics 2016: A compendium of statistics about woodland, forestry and primary wood processing in the United Kingdom</w:t>
        </w:r>
      </w:hyperlink>
    </w:p>
  </w:footnote>
  <w:footnote w:id="17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539DC">
        <w:t>Er enghraifft</w:t>
      </w:r>
      <w:r w:rsidR="004B28CE">
        <w:t>,</w:t>
      </w:r>
      <w:r>
        <w:t xml:space="preserve"> </w:t>
      </w:r>
      <w:r w:rsidR="004B28CE">
        <w:t xml:space="preserve">adroddiad </w:t>
      </w:r>
      <w:r>
        <w:t xml:space="preserve">Wavehill (2009) </w:t>
      </w:r>
      <w:r w:rsidR="006539DC">
        <w:t>i G</w:t>
      </w:r>
      <w:r w:rsidR="00E9256C">
        <w:t>omisiwn Coedwigaeth Cymru</w:t>
      </w:r>
      <w:r>
        <w:t xml:space="preserve"> – a</w:t>
      </w:r>
      <w:r w:rsidR="006539DC">
        <w:t>rolwg o ffermwyr â choetir</w:t>
      </w:r>
      <w:r w:rsidR="004B28CE">
        <w:t>.</w:t>
      </w:r>
      <w:r>
        <w:t xml:space="preserve"> </w:t>
      </w:r>
    </w:p>
  </w:footnote>
  <w:footnote w:id="18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t xml:space="preserve">Sylw personol </w:t>
      </w:r>
      <w:r>
        <w:t>Martin Bishop</w:t>
      </w:r>
      <w:r w:rsidR="00E9256C">
        <w:t>,</w:t>
      </w:r>
      <w:r>
        <w:t xml:space="preserve"> Confor.</w:t>
      </w:r>
    </w:p>
  </w:footnote>
  <w:footnote w:id="19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2BBF">
        <w:t>Cyfoeth Naturiol Cymru</w:t>
      </w:r>
      <w:r>
        <w:t>, 2016.</w:t>
      </w:r>
      <w:r w:rsidR="00BA2BBF">
        <w:t xml:space="preserve"> Adroddiad ar </w:t>
      </w:r>
      <w:r w:rsidR="00E339AB">
        <w:t>Sefyllfa</w:t>
      </w:r>
      <w:r w:rsidR="00BA2BBF">
        <w:t xml:space="preserve"> Adnoddau Naturiol</w:t>
      </w:r>
      <w:r w:rsidR="00E339AB">
        <w:t>.</w:t>
      </w:r>
    </w:p>
  </w:footnote>
  <w:footnote w:id="20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2BBF">
        <w:t xml:space="preserve">Fodd bynnag, mae’n bosib iawn y gallai amodau ailblannu rheoliadol </w:t>
      </w:r>
      <w:r w:rsidR="001D2AA9" w:rsidRPr="001D2AA9">
        <w:t xml:space="preserve">ganiatáu </w:t>
      </w:r>
      <w:r w:rsidR="00BA2BBF">
        <w:t>newid i natur a chymeriad yr ardal a lwyrgympwyd oherwydd</w:t>
      </w:r>
      <w:r>
        <w:t xml:space="preserve"> </w:t>
      </w:r>
      <w:r>
        <w:rPr>
          <w:i/>
        </w:rPr>
        <w:t>P. r</w:t>
      </w:r>
      <w:r w:rsidRPr="00C53025">
        <w:rPr>
          <w:i/>
        </w:rPr>
        <w:t>amorum</w:t>
      </w:r>
      <w:r>
        <w:t xml:space="preserve"> – </w:t>
      </w:r>
      <w:r w:rsidR="00BA2BBF">
        <w:t>gan gynnwys ei throi’n goetir brodorol neu’n fannau agored</w:t>
      </w:r>
      <w:r>
        <w:t>.</w:t>
      </w:r>
    </w:p>
  </w:footnote>
  <w:footnote w:id="21">
    <w:p w:rsidR="00B47AB9" w:rsidRDefault="00B47AB9" w:rsidP="008A58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9256C">
        <w:t>Y Comisiwn Coedwigaeth</w:t>
      </w:r>
      <w:r>
        <w:t xml:space="preserve"> (2016) </w:t>
      </w:r>
      <w:hyperlink r:id="rId10" w:history="1">
        <w:r w:rsidRPr="00E53803">
          <w:rPr>
            <w:rStyle w:val="Hyperlink"/>
          </w:rPr>
          <w:t>“</w:t>
        </w:r>
        <w:r w:rsidRPr="00BA2BBF">
          <w:rPr>
            <w:rStyle w:val="Hyperlink"/>
            <w:i/>
          </w:rPr>
          <w:t>25 year forecast of softwood timber availability 2016</w:t>
        </w:r>
        <w:r w:rsidRPr="00E53803">
          <w:rPr>
            <w:rStyle w:val="Hyperlink"/>
          </w:rPr>
          <w:t>”</w:t>
        </w:r>
      </w:hyperlink>
    </w:p>
  </w:footnote>
  <w:footnote w:id="22">
    <w:p w:rsidR="00B47AB9" w:rsidRPr="00931DAA" w:rsidRDefault="00B47AB9" w:rsidP="008A58AD">
      <w:pPr>
        <w:pStyle w:val="FootnoteText"/>
      </w:pPr>
      <w:r w:rsidRPr="00931DAA">
        <w:rPr>
          <w:rStyle w:val="FootnoteReference"/>
        </w:rPr>
        <w:footnoteRef/>
      </w:r>
      <w:r w:rsidR="007022E7">
        <w:t xml:space="preserve"> Strategaeth Coetiroedd i Gymru</w:t>
      </w:r>
      <w:r w:rsidR="005E2123">
        <w:t>, t.21.</w:t>
      </w:r>
      <w:r w:rsidRPr="00931DA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B47AB9">
    <w:pPr>
      <w:pStyle w:val="Header"/>
    </w:pPr>
  </w:p>
  <w:p w:rsidR="00B47AB9" w:rsidRDefault="00496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2" type="#_x0000_t75" alt="coloured logog jpeg.jpg" style="position:absolute;margin-left:56.7pt;margin-top:70.9pt;width:141.75pt;height:97.5pt;z-index:-1;visibility:visible;mso-position-horizontal-relative:page;mso-position-vertical-relative:page">
          <v:imagedata r:id="rId1" o:title="coloured logog jpeg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204.7pt;margin-top:61.5pt;width:286.65pt;height:110.7pt;z-index:-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<v:textbox style="mso-next-textbox:#Text Box 7" inset=",,0">
            <w:txbxContent>
              <w:p w:rsidR="00B47AB9" w:rsidRPr="000C3C4D" w:rsidRDefault="00B47AB9" w:rsidP="000C40E4">
                <w:pPr>
                  <w:jc w:val="right"/>
                  <w:rPr>
                    <w:color w:val="0091A5"/>
                    <w:sz w:val="96"/>
                    <w:szCs w:val="96"/>
                  </w:rPr>
                </w:pPr>
                <w:r w:rsidRPr="00D43CB3">
                  <w:rPr>
                    <w:color w:val="0091A5"/>
                    <w:sz w:val="96"/>
                    <w:szCs w:val="96"/>
                  </w:rPr>
                  <w:t>Papur Bwrdd</w:t>
                </w:r>
                <w:r w:rsidRPr="000C3C4D">
                  <w:rPr>
                    <w:color w:val="0091A5"/>
                    <w:sz w:val="96"/>
                    <w:szCs w:val="96"/>
                  </w:rPr>
                  <w:br/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154"/>
    <w:multiLevelType w:val="hybridMultilevel"/>
    <w:tmpl w:val="D3CCB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087E"/>
    <w:multiLevelType w:val="multilevel"/>
    <w:tmpl w:val="CD6A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300D1D"/>
    <w:multiLevelType w:val="multilevel"/>
    <w:tmpl w:val="E37A41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24340D14"/>
    <w:multiLevelType w:val="multilevel"/>
    <w:tmpl w:val="D040AC06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7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134EEB"/>
    <w:multiLevelType w:val="hybridMultilevel"/>
    <w:tmpl w:val="AAE0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024B"/>
    <w:multiLevelType w:val="multilevel"/>
    <w:tmpl w:val="5D804D3C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06B1E"/>
    <w:multiLevelType w:val="multilevel"/>
    <w:tmpl w:val="43EE8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3C3C4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3C3C4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C3C4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3C3C4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C3C4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3C3C4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C3C4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3C3C4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C3C41"/>
      </w:rPr>
    </w:lvl>
  </w:abstractNum>
  <w:abstractNum w:abstractNumId="13" w15:restartNumberingAfterBreak="0">
    <w:nsid w:val="5C464427"/>
    <w:multiLevelType w:val="hybridMultilevel"/>
    <w:tmpl w:val="BB740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49BC"/>
    <w:multiLevelType w:val="hybridMultilevel"/>
    <w:tmpl w:val="CA001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00BBE"/>
    <w:multiLevelType w:val="hybridMultilevel"/>
    <w:tmpl w:val="00EE2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7" w15:restartNumberingAfterBreak="0">
    <w:nsid w:val="7E236703"/>
    <w:multiLevelType w:val="hybridMultilevel"/>
    <w:tmpl w:val="E55CB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11"/>
  </w:num>
  <w:num w:numId="8">
    <w:abstractNumId w:val="16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16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7"/>
  </w:num>
  <w:num w:numId="16">
    <w:abstractNumId w:val="13"/>
  </w:num>
  <w:num w:numId="17">
    <w:abstractNumId w:val="0"/>
  </w:num>
  <w:num w:numId="18">
    <w:abstractNumId w:val="8"/>
  </w:num>
  <w:num w:numId="19">
    <w:abstractNumId w:val="14"/>
  </w:num>
  <w:num w:numId="20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1136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1419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3290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4367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5444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6521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759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8675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9752" w:hanging="284"/>
        </w:pPr>
        <w:rPr>
          <w:rFonts w:ascii="Wingdings" w:hAnsi="Wingdings" w:hint="default"/>
        </w:rPr>
      </w:lvl>
    </w:lvlOverride>
  </w:num>
  <w:num w:numId="21">
    <w:abstractNumId w:val="6"/>
    <w:lvlOverride w:ilvl="0">
      <w:lvl w:ilvl="0">
        <w:start w:val="1"/>
        <w:numFmt w:val="bullet"/>
        <w:pStyle w:val="Bullets"/>
        <w:lvlText w:val=""/>
        <w:lvlJc w:val="left"/>
        <w:pPr>
          <w:ind w:left="-568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-285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586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663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74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17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894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71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048" w:hanging="284"/>
        </w:pPr>
        <w:rPr>
          <w:rFonts w:ascii="Wingdings" w:hAnsi="Wingdings" w:hint="default"/>
        </w:rPr>
      </w:lvl>
    </w:lvlOverride>
  </w:num>
  <w:num w:numId="22">
    <w:abstractNumId w:val="2"/>
  </w:num>
  <w:num w:numId="23">
    <w:abstractNumId w:val="1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5" strokecolor="none [3206]">
      <v:stroke color="none [3206]"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75D"/>
    <w:rsid w:val="000105A2"/>
    <w:rsid w:val="00026B19"/>
    <w:rsid w:val="00027A7B"/>
    <w:rsid w:val="000326C4"/>
    <w:rsid w:val="00032C8B"/>
    <w:rsid w:val="0004119B"/>
    <w:rsid w:val="00053AE2"/>
    <w:rsid w:val="00053B3F"/>
    <w:rsid w:val="000601D0"/>
    <w:rsid w:val="00084241"/>
    <w:rsid w:val="000A11D7"/>
    <w:rsid w:val="000A4FBB"/>
    <w:rsid w:val="000A5F14"/>
    <w:rsid w:val="000B674C"/>
    <w:rsid w:val="000C3C4D"/>
    <w:rsid w:val="000C40E4"/>
    <w:rsid w:val="00116119"/>
    <w:rsid w:val="00140A7F"/>
    <w:rsid w:val="001441AC"/>
    <w:rsid w:val="00145FD3"/>
    <w:rsid w:val="001608DC"/>
    <w:rsid w:val="00162E6E"/>
    <w:rsid w:val="0017418F"/>
    <w:rsid w:val="00183EC9"/>
    <w:rsid w:val="00185FD5"/>
    <w:rsid w:val="00193BD0"/>
    <w:rsid w:val="001A0259"/>
    <w:rsid w:val="001C1E84"/>
    <w:rsid w:val="001C2345"/>
    <w:rsid w:val="001D2AA9"/>
    <w:rsid w:val="001E6CF0"/>
    <w:rsid w:val="001F2BED"/>
    <w:rsid w:val="0020242D"/>
    <w:rsid w:val="00214971"/>
    <w:rsid w:val="002228F5"/>
    <w:rsid w:val="00267D07"/>
    <w:rsid w:val="00281A50"/>
    <w:rsid w:val="00291868"/>
    <w:rsid w:val="002971B1"/>
    <w:rsid w:val="002B18C4"/>
    <w:rsid w:val="002D1C88"/>
    <w:rsid w:val="00330A2A"/>
    <w:rsid w:val="003351F5"/>
    <w:rsid w:val="0033546B"/>
    <w:rsid w:val="003507FE"/>
    <w:rsid w:val="00354485"/>
    <w:rsid w:val="00375C00"/>
    <w:rsid w:val="0039202E"/>
    <w:rsid w:val="003A64A3"/>
    <w:rsid w:val="003B1B95"/>
    <w:rsid w:val="003D3652"/>
    <w:rsid w:val="003E251F"/>
    <w:rsid w:val="003E6760"/>
    <w:rsid w:val="004006D9"/>
    <w:rsid w:val="004015CC"/>
    <w:rsid w:val="00402185"/>
    <w:rsid w:val="004023F5"/>
    <w:rsid w:val="00411727"/>
    <w:rsid w:val="004230D2"/>
    <w:rsid w:val="004236A1"/>
    <w:rsid w:val="004275D2"/>
    <w:rsid w:val="0043145C"/>
    <w:rsid w:val="00433B8F"/>
    <w:rsid w:val="00445D12"/>
    <w:rsid w:val="004532D2"/>
    <w:rsid w:val="00455440"/>
    <w:rsid w:val="00470430"/>
    <w:rsid w:val="00470648"/>
    <w:rsid w:val="00486D4D"/>
    <w:rsid w:val="00496E53"/>
    <w:rsid w:val="004A206D"/>
    <w:rsid w:val="004A7508"/>
    <w:rsid w:val="004B28CE"/>
    <w:rsid w:val="004B55D4"/>
    <w:rsid w:val="004D50E6"/>
    <w:rsid w:val="0050774C"/>
    <w:rsid w:val="00507FC7"/>
    <w:rsid w:val="005203CA"/>
    <w:rsid w:val="005271E6"/>
    <w:rsid w:val="00544030"/>
    <w:rsid w:val="00545477"/>
    <w:rsid w:val="005504DE"/>
    <w:rsid w:val="00551465"/>
    <w:rsid w:val="00576F76"/>
    <w:rsid w:val="00583907"/>
    <w:rsid w:val="00590AE1"/>
    <w:rsid w:val="0059314C"/>
    <w:rsid w:val="005A1C69"/>
    <w:rsid w:val="005A2656"/>
    <w:rsid w:val="005A650E"/>
    <w:rsid w:val="005D50B6"/>
    <w:rsid w:val="005E09BB"/>
    <w:rsid w:val="005E2123"/>
    <w:rsid w:val="005E35F6"/>
    <w:rsid w:val="005F0BC0"/>
    <w:rsid w:val="00600462"/>
    <w:rsid w:val="0060234A"/>
    <w:rsid w:val="006148AE"/>
    <w:rsid w:val="0062187F"/>
    <w:rsid w:val="00630CE2"/>
    <w:rsid w:val="0063537F"/>
    <w:rsid w:val="00635510"/>
    <w:rsid w:val="006539DC"/>
    <w:rsid w:val="006564F3"/>
    <w:rsid w:val="00667FAD"/>
    <w:rsid w:val="00670977"/>
    <w:rsid w:val="006726A0"/>
    <w:rsid w:val="006818BC"/>
    <w:rsid w:val="006908E3"/>
    <w:rsid w:val="00690D3A"/>
    <w:rsid w:val="00693493"/>
    <w:rsid w:val="00694345"/>
    <w:rsid w:val="006B172C"/>
    <w:rsid w:val="006B1F65"/>
    <w:rsid w:val="006B439F"/>
    <w:rsid w:val="006C19FD"/>
    <w:rsid w:val="006C6335"/>
    <w:rsid w:val="006C7AE1"/>
    <w:rsid w:val="006D0A3E"/>
    <w:rsid w:val="006E1121"/>
    <w:rsid w:val="006E174A"/>
    <w:rsid w:val="006E7430"/>
    <w:rsid w:val="006F1FBB"/>
    <w:rsid w:val="007022E7"/>
    <w:rsid w:val="007038CB"/>
    <w:rsid w:val="00716770"/>
    <w:rsid w:val="007229E2"/>
    <w:rsid w:val="00731D74"/>
    <w:rsid w:val="00731ED3"/>
    <w:rsid w:val="00736282"/>
    <w:rsid w:val="00752167"/>
    <w:rsid w:val="0076598E"/>
    <w:rsid w:val="00773040"/>
    <w:rsid w:val="00780D50"/>
    <w:rsid w:val="00781C41"/>
    <w:rsid w:val="00783CEA"/>
    <w:rsid w:val="00784CC7"/>
    <w:rsid w:val="007854B6"/>
    <w:rsid w:val="007A02F8"/>
    <w:rsid w:val="007A031A"/>
    <w:rsid w:val="007B3FD8"/>
    <w:rsid w:val="007B70A0"/>
    <w:rsid w:val="007C0CA6"/>
    <w:rsid w:val="007C7D54"/>
    <w:rsid w:val="007D3450"/>
    <w:rsid w:val="007E6D02"/>
    <w:rsid w:val="007E7439"/>
    <w:rsid w:val="008025E2"/>
    <w:rsid w:val="00807514"/>
    <w:rsid w:val="00816C51"/>
    <w:rsid w:val="0082222D"/>
    <w:rsid w:val="00827241"/>
    <w:rsid w:val="00827CF6"/>
    <w:rsid w:val="00836CB1"/>
    <w:rsid w:val="008606B0"/>
    <w:rsid w:val="0086263F"/>
    <w:rsid w:val="00881097"/>
    <w:rsid w:val="00883C1E"/>
    <w:rsid w:val="00896F96"/>
    <w:rsid w:val="008A58AD"/>
    <w:rsid w:val="008B3A5F"/>
    <w:rsid w:val="008F11CB"/>
    <w:rsid w:val="008F53E2"/>
    <w:rsid w:val="008F5E20"/>
    <w:rsid w:val="008F6486"/>
    <w:rsid w:val="00915CD5"/>
    <w:rsid w:val="0092599B"/>
    <w:rsid w:val="00927A55"/>
    <w:rsid w:val="009319DA"/>
    <w:rsid w:val="00932AF2"/>
    <w:rsid w:val="00933719"/>
    <w:rsid w:val="009406C6"/>
    <w:rsid w:val="0095002D"/>
    <w:rsid w:val="00951AD3"/>
    <w:rsid w:val="00963EF6"/>
    <w:rsid w:val="009A559E"/>
    <w:rsid w:val="009D6133"/>
    <w:rsid w:val="009F0A63"/>
    <w:rsid w:val="009F5CAF"/>
    <w:rsid w:val="00A054FD"/>
    <w:rsid w:val="00A10880"/>
    <w:rsid w:val="00A17429"/>
    <w:rsid w:val="00A25F6D"/>
    <w:rsid w:val="00A3764F"/>
    <w:rsid w:val="00A548B7"/>
    <w:rsid w:val="00A562CF"/>
    <w:rsid w:val="00A63022"/>
    <w:rsid w:val="00A64F6E"/>
    <w:rsid w:val="00A74106"/>
    <w:rsid w:val="00A86FA1"/>
    <w:rsid w:val="00A9378C"/>
    <w:rsid w:val="00A94FE6"/>
    <w:rsid w:val="00A973EA"/>
    <w:rsid w:val="00AB621C"/>
    <w:rsid w:val="00AB7169"/>
    <w:rsid w:val="00AD43A6"/>
    <w:rsid w:val="00AD7698"/>
    <w:rsid w:val="00AE2DC4"/>
    <w:rsid w:val="00AE6AEF"/>
    <w:rsid w:val="00AE6BBF"/>
    <w:rsid w:val="00AF2DE1"/>
    <w:rsid w:val="00AF42F2"/>
    <w:rsid w:val="00AF57EE"/>
    <w:rsid w:val="00B05B7E"/>
    <w:rsid w:val="00B16187"/>
    <w:rsid w:val="00B270EC"/>
    <w:rsid w:val="00B3076F"/>
    <w:rsid w:val="00B3142C"/>
    <w:rsid w:val="00B45F4F"/>
    <w:rsid w:val="00B47AB9"/>
    <w:rsid w:val="00B714F0"/>
    <w:rsid w:val="00B80C7F"/>
    <w:rsid w:val="00B85CC2"/>
    <w:rsid w:val="00B90A54"/>
    <w:rsid w:val="00B96327"/>
    <w:rsid w:val="00BA2BBF"/>
    <w:rsid w:val="00BA51A8"/>
    <w:rsid w:val="00BB221C"/>
    <w:rsid w:val="00BB5B95"/>
    <w:rsid w:val="00BD04C9"/>
    <w:rsid w:val="00BD5CFB"/>
    <w:rsid w:val="00BD7257"/>
    <w:rsid w:val="00BE1BB4"/>
    <w:rsid w:val="00BE46F6"/>
    <w:rsid w:val="00BF2C8E"/>
    <w:rsid w:val="00BF4E11"/>
    <w:rsid w:val="00BF600D"/>
    <w:rsid w:val="00C03D51"/>
    <w:rsid w:val="00C25B77"/>
    <w:rsid w:val="00C26162"/>
    <w:rsid w:val="00C332A7"/>
    <w:rsid w:val="00C37E1F"/>
    <w:rsid w:val="00C45742"/>
    <w:rsid w:val="00C4667F"/>
    <w:rsid w:val="00C529AE"/>
    <w:rsid w:val="00C60967"/>
    <w:rsid w:val="00C645B3"/>
    <w:rsid w:val="00C8155C"/>
    <w:rsid w:val="00CA47CE"/>
    <w:rsid w:val="00CB7EB1"/>
    <w:rsid w:val="00CC6B31"/>
    <w:rsid w:val="00CD5868"/>
    <w:rsid w:val="00CE03BA"/>
    <w:rsid w:val="00CF37E9"/>
    <w:rsid w:val="00D05A83"/>
    <w:rsid w:val="00D10262"/>
    <w:rsid w:val="00D12D6E"/>
    <w:rsid w:val="00D3125C"/>
    <w:rsid w:val="00D43CB3"/>
    <w:rsid w:val="00D470CE"/>
    <w:rsid w:val="00D4775D"/>
    <w:rsid w:val="00D65791"/>
    <w:rsid w:val="00D70A91"/>
    <w:rsid w:val="00D71AE1"/>
    <w:rsid w:val="00D76ED5"/>
    <w:rsid w:val="00DA157D"/>
    <w:rsid w:val="00DB1F2C"/>
    <w:rsid w:val="00DB298F"/>
    <w:rsid w:val="00DB4DF5"/>
    <w:rsid w:val="00DB79D7"/>
    <w:rsid w:val="00DC3F57"/>
    <w:rsid w:val="00DC5EAB"/>
    <w:rsid w:val="00DD29A0"/>
    <w:rsid w:val="00DD2ACE"/>
    <w:rsid w:val="00DD74B8"/>
    <w:rsid w:val="00E01368"/>
    <w:rsid w:val="00E10D04"/>
    <w:rsid w:val="00E138BB"/>
    <w:rsid w:val="00E21AF5"/>
    <w:rsid w:val="00E21CF4"/>
    <w:rsid w:val="00E2519D"/>
    <w:rsid w:val="00E3072A"/>
    <w:rsid w:val="00E339AB"/>
    <w:rsid w:val="00E35454"/>
    <w:rsid w:val="00E53B76"/>
    <w:rsid w:val="00E559FB"/>
    <w:rsid w:val="00E60768"/>
    <w:rsid w:val="00E74406"/>
    <w:rsid w:val="00E77943"/>
    <w:rsid w:val="00E9256C"/>
    <w:rsid w:val="00EA08EC"/>
    <w:rsid w:val="00EA1333"/>
    <w:rsid w:val="00EB4078"/>
    <w:rsid w:val="00EB450D"/>
    <w:rsid w:val="00EB5188"/>
    <w:rsid w:val="00EB700B"/>
    <w:rsid w:val="00EC28E6"/>
    <w:rsid w:val="00EC6A3B"/>
    <w:rsid w:val="00EE245F"/>
    <w:rsid w:val="00EF51A6"/>
    <w:rsid w:val="00F1413A"/>
    <w:rsid w:val="00F179BD"/>
    <w:rsid w:val="00F30C42"/>
    <w:rsid w:val="00F415E1"/>
    <w:rsid w:val="00F5338A"/>
    <w:rsid w:val="00F553C7"/>
    <w:rsid w:val="00F75142"/>
    <w:rsid w:val="00F817F3"/>
    <w:rsid w:val="00F82A81"/>
    <w:rsid w:val="00F8490A"/>
    <w:rsid w:val="00FA12A3"/>
    <w:rsid w:val="00FA17BC"/>
    <w:rsid w:val="00FB610F"/>
    <w:rsid w:val="00FB697A"/>
    <w:rsid w:val="00FC78CE"/>
    <w:rsid w:val="00FD0C2E"/>
    <w:rsid w:val="00FD33AF"/>
    <w:rsid w:val="00FE547E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rokecolor="none [3206]">
      <v:stroke color="none [3206]" weight="1pt"/>
    </o:shapedefaults>
    <o:shapelayout v:ext="edit">
      <o:idmap v:ext="edit" data="1"/>
    </o:shapelayout>
  </w:shapeDefaults>
  <w:decimalSymbol w:val="."/>
  <w:listSeparator w:val=","/>
  <w15:docId w15:val="{DBBABF0C-FD81-46C3-A726-7DD76F22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38CB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AE6BBF"/>
    <w:pPr>
      <w:ind w:left="720"/>
    </w:pPr>
  </w:style>
  <w:style w:type="paragraph" w:styleId="FootnoteText">
    <w:name w:val="footnote text"/>
    <w:basedOn w:val="Normal"/>
    <w:link w:val="FootnoteTextChar"/>
    <w:rsid w:val="008A58AD"/>
    <w:rPr>
      <w:sz w:val="20"/>
      <w:szCs w:val="20"/>
    </w:rPr>
  </w:style>
  <w:style w:type="character" w:customStyle="1" w:styleId="FootnoteTextChar">
    <w:name w:val="Footnote Text Char"/>
    <w:link w:val="FootnoteText"/>
    <w:rsid w:val="008A58AD"/>
    <w:rPr>
      <w:lang w:eastAsia="en-US"/>
    </w:rPr>
  </w:style>
  <w:style w:type="character" w:styleId="FootnoteReference">
    <w:name w:val="footnote reference"/>
    <w:rsid w:val="008A58AD"/>
    <w:rPr>
      <w:vertAlign w:val="superscript"/>
    </w:rPr>
  </w:style>
  <w:style w:type="character" w:styleId="FollowedHyperlink">
    <w:name w:val="FollowedHyperlink"/>
    <w:semiHidden/>
    <w:unhideWhenUsed/>
    <w:rsid w:val="00C4667F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E9256C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265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A265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.gov.uk/pdf/Preliminary_estimatesofthechangesincanopycoverinBritishwoodlandsbetween2006and2015.pdf/$file/Preliminary_estimatesofthechangesincanopycoverinBritishwoodlandsbetween2006and2015.pdf" TargetMode="External"/><Relationship Id="rId3" Type="http://schemas.openxmlformats.org/officeDocument/2006/relationships/hyperlink" Target="http://www.confor.org.uk/media/246181/welsh-softwood-timber-supplies-and-our-green-economy-workshop-nov-2014-summary-report.pdf" TargetMode="External"/><Relationship Id="rId7" Type="http://schemas.openxmlformats.org/officeDocument/2006/relationships/hyperlink" Target="http://www.forestry.gov.uk/forestry/infd-7aqdgc" TargetMode="External"/><Relationship Id="rId2" Type="http://schemas.openxmlformats.org/officeDocument/2006/relationships/hyperlink" Target="http://www.woodknowledgewales.co.uk/files/The%20Woodknowledge%20Wales%20Manifesto%20for%20Wood%20March%202016.pdf" TargetMode="External"/><Relationship Id="rId1" Type="http://schemas.openxmlformats.org/officeDocument/2006/relationships/hyperlink" Target="https://naturalresources.wales/our-evidence-and-reports/the-state-of-natural-resources-report-assessment-of-the-sustainable-management-of-natural-resources/?lang=cy" TargetMode="External"/><Relationship Id="rId6" Type="http://schemas.openxmlformats.org/officeDocument/2006/relationships/hyperlink" Target="http://www.forestry.gov.uk/pdf/50_YEAR_FORECAST_OF_SOFTWOOD_AVAILABILITY.pdf/$FILE/50_YEAR_FORECAST_OF_SOFTWOOD_AVAILABILITY.pdf" TargetMode="External"/><Relationship Id="rId5" Type="http://schemas.openxmlformats.org/officeDocument/2006/relationships/hyperlink" Target="https://sylva.org.uk/forestryhorizons/downloads/BWS2014_final.pdf" TargetMode="External"/><Relationship Id="rId10" Type="http://schemas.openxmlformats.org/officeDocument/2006/relationships/hyperlink" Target="http://www.forestry.gov.uk/pdf/25year_forecast_of_softwood_timber_availability_2016.pdf/$FILE/25year_forecast_of_softwood_timber_availability_2016.pdf" TargetMode="External"/><Relationship Id="rId4" Type="http://schemas.openxmlformats.org/officeDocument/2006/relationships/hyperlink" Target="http://www.forestry.gov.uk/pdf/25year_forecast_of_softwood_timber_availability_2016.pdf/$FILE/25year_forecast_of_softwood_timber_availability_2016.pdf" TargetMode="External"/><Relationship Id="rId9" Type="http://schemas.openxmlformats.org/officeDocument/2006/relationships/hyperlink" Target="http://www.forestry.gov.uk/forestry/infd-7aqdg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4CD580228A41BDCE4C5F7C341591" ma:contentTypeVersion="6" ma:contentTypeDescription="Create a new document." ma:contentTypeScope="" ma:versionID="174a9e9a2da9beaf5ab4b19c536322f9">
  <xsd:schema xmlns:xsd="http://www.w3.org/2001/XMLSchema" xmlns:xs="http://www.w3.org/2001/XMLSchema" xmlns:p="http://schemas.microsoft.com/office/2006/metadata/properties" xmlns:ns2="0f097789-e04c-4dfe-b142-89966146c1db" xmlns:ns3="d56c92cb-d91e-4d33-990d-1d0ce2c653f2" targetNamespace="http://schemas.microsoft.com/office/2006/metadata/properties" ma:root="true" ma:fieldsID="85b8a898398f5b8a1700d3b3d66555fd" ns2:_="" ns3:_="">
    <xsd:import namespace="0f097789-e04c-4dfe-b142-89966146c1db"/>
    <xsd:import namespace="d56c92cb-d91e-4d33-990d-1d0ce2c653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92cb-d91e-4d33-990d-1d0ce2c65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FD6D8-E2ED-49E2-B9B9-8C6616F06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d56c92cb-d91e-4d33-990d-1d0ce2c65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C8F7B-0DA7-4F99-B16A-5174163D51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01D6C3-5D61-4F94-AA8A-AD76E9C4763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2DD0FE-EEC3-4723-88C9-0352B928D8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6B44F3-703D-42B1-B3B5-B6C38437A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1</TotalTime>
  <Pages>12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31791</CharactersWithSpaces>
  <SharedDoc>false</SharedDoc>
  <HLinks>
    <vt:vector size="60" baseType="variant">
      <vt:variant>
        <vt:i4>7077941</vt:i4>
      </vt:variant>
      <vt:variant>
        <vt:i4>27</vt:i4>
      </vt:variant>
      <vt:variant>
        <vt:i4>0</vt:i4>
      </vt:variant>
      <vt:variant>
        <vt:i4>5</vt:i4>
      </vt:variant>
      <vt:variant>
        <vt:lpwstr>http://www.forestry.gov.uk/pdf/25year_forecast_of_softwood_timber_availability_2016.pdf/$FILE/25year_forecast_of_softwood_timber_availability_2016.pdf</vt:lpwstr>
      </vt:variant>
      <vt:variant>
        <vt:lpwstr/>
      </vt:variant>
      <vt:variant>
        <vt:i4>2818108</vt:i4>
      </vt:variant>
      <vt:variant>
        <vt:i4>24</vt:i4>
      </vt:variant>
      <vt:variant>
        <vt:i4>0</vt:i4>
      </vt:variant>
      <vt:variant>
        <vt:i4>5</vt:i4>
      </vt:variant>
      <vt:variant>
        <vt:lpwstr>http://www.forestry.gov.uk/forestry/infd-7aqdgc</vt:lpwstr>
      </vt:variant>
      <vt:variant>
        <vt:lpwstr/>
      </vt:variant>
      <vt:variant>
        <vt:i4>5963778</vt:i4>
      </vt:variant>
      <vt:variant>
        <vt:i4>21</vt:i4>
      </vt:variant>
      <vt:variant>
        <vt:i4>0</vt:i4>
      </vt:variant>
      <vt:variant>
        <vt:i4>5</vt:i4>
      </vt:variant>
      <vt:variant>
        <vt:lpwstr>http://www.forestry.gov.uk/pdf/Preliminary_estimatesofthechangesincanopycoverinBritishwoodlandsbetween2006and2015.pdf/$file/Preliminary_estimatesofthechangesincanopycoverinBritishwoodlandsbetween2006and2015.pdf</vt:lpwstr>
      </vt:variant>
      <vt:variant>
        <vt:lpwstr/>
      </vt:variant>
      <vt:variant>
        <vt:i4>2818108</vt:i4>
      </vt:variant>
      <vt:variant>
        <vt:i4>18</vt:i4>
      </vt:variant>
      <vt:variant>
        <vt:i4>0</vt:i4>
      </vt:variant>
      <vt:variant>
        <vt:i4>5</vt:i4>
      </vt:variant>
      <vt:variant>
        <vt:lpwstr>http://www.forestry.gov.uk/forestry/infd-7aqdgc</vt:lpwstr>
      </vt:variant>
      <vt:variant>
        <vt:lpwstr/>
      </vt:variant>
      <vt:variant>
        <vt:i4>262237</vt:i4>
      </vt:variant>
      <vt:variant>
        <vt:i4>15</vt:i4>
      </vt:variant>
      <vt:variant>
        <vt:i4>0</vt:i4>
      </vt:variant>
      <vt:variant>
        <vt:i4>5</vt:i4>
      </vt:variant>
      <vt:variant>
        <vt:lpwstr>http://www.forestry.gov.uk/pdf/50_YEAR_FORECAST_OF_SOFTWOOD_AVAILABILITY.pdf/$FILE/50_YEAR_FORECAST_OF_SOFTWOOD_AVAILABILITY.pdf</vt:lpwstr>
      </vt:variant>
      <vt:variant>
        <vt:lpwstr/>
      </vt:variant>
      <vt:variant>
        <vt:i4>8323101</vt:i4>
      </vt:variant>
      <vt:variant>
        <vt:i4>12</vt:i4>
      </vt:variant>
      <vt:variant>
        <vt:i4>0</vt:i4>
      </vt:variant>
      <vt:variant>
        <vt:i4>5</vt:i4>
      </vt:variant>
      <vt:variant>
        <vt:lpwstr>https://sylva.org.uk/forestryhorizons/downloads/BWS2014_final.pdf</vt:lpwstr>
      </vt:variant>
      <vt:variant>
        <vt:lpwstr/>
      </vt:variant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http://www.forestry.gov.uk/pdf/25year_forecast_of_softwood_timber_availability_2016.pdf/$FILE/25year_forecast_of_softwood_timber_availability_2016.pdf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http://www.confor.org.uk/media/246181/welsh-softwood-timber-supplies-and-our-green-economy-workshop-nov-2014-summary-report.pdf</vt:lpwstr>
      </vt:variant>
      <vt:variant>
        <vt:lpwstr/>
      </vt:variant>
      <vt:variant>
        <vt:i4>7929982</vt:i4>
      </vt:variant>
      <vt:variant>
        <vt:i4>3</vt:i4>
      </vt:variant>
      <vt:variant>
        <vt:i4>0</vt:i4>
      </vt:variant>
      <vt:variant>
        <vt:i4>5</vt:i4>
      </vt:variant>
      <vt:variant>
        <vt:lpwstr>http://www.woodknowledgewales.co.uk/files/The Woodknowledge Wales Manifesto for Wood March 2016.pdf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https://naturalresources.wales/our-evidence-and-reports/the-state-of-natural-resources-report-assessment-of-the-sustainable-management-of-natural-resources/?lang=en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Mills, Geralene</cp:lastModifiedBy>
  <cp:revision>3</cp:revision>
  <cp:lastPrinted>2013-10-01T08:26:00Z</cp:lastPrinted>
  <dcterms:created xsi:type="dcterms:W3CDTF">2017-03-13T16:38:00Z</dcterms:created>
  <dcterms:modified xsi:type="dcterms:W3CDTF">2017-03-15T14:01:00Z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0x0101008E64266802ACE64EB912E81AE9B38D39</vt:lpwstr>
  </property>
  <property fmtid="{D5CDD505-2E9C-101B-9397-08002B2CF9AE}" pid="4" name="_dlc_DocId">
    <vt:lpwstr>GOVE-48-350</vt:lpwstr>
  </property>
  <property fmtid="{D5CDD505-2E9C-101B-9397-08002B2CF9AE}" pid="5" name="_dlc_DocIdItemGuid">
    <vt:lpwstr>a8b95dae-5663-4db7-ac03-8342fc95ff1a</vt:lpwstr>
  </property>
  <property fmtid="{D5CDD505-2E9C-101B-9397-08002B2CF9AE}" pid="6" name="_dlc_DocIdUrl">
    <vt:lpwstr>https://cyfoethnaturiolcymru.sharepoint.com/teams/governance/Corporate-Planning/_layouts/15/DocIdRedir.aspx?ID=GOVE-48-350, GOVE-48-350</vt:lpwstr>
  </property>
</Properties>
</file>